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3D" w:rsidRDefault="00E7328F" w:rsidP="00E22E87">
      <w:pPr>
        <w:jc w:val="center"/>
        <w:rPr>
          <w:rFonts w:ascii="Calibri" w:hAnsi="Calibri"/>
          <w:b/>
          <w:sz w:val="28"/>
          <w:szCs w:val="28"/>
        </w:rPr>
      </w:pPr>
      <w:r>
        <w:rPr>
          <w:rFonts w:ascii="Calibri" w:hAnsi="Calibri"/>
          <w:b/>
          <w:sz w:val="28"/>
          <w:szCs w:val="28"/>
        </w:rPr>
        <w:t>Immunization</w:t>
      </w:r>
      <w:r w:rsidR="00093B3D">
        <w:rPr>
          <w:rFonts w:ascii="Calibri" w:hAnsi="Calibri"/>
          <w:b/>
          <w:sz w:val="28"/>
          <w:szCs w:val="28"/>
        </w:rPr>
        <w:t xml:space="preserve"> Team Plan: Cybersecurity &amp; Loss to City Network Plan</w:t>
      </w:r>
    </w:p>
    <w:p w:rsidR="00093B3D" w:rsidRDefault="00093B3D" w:rsidP="003C2B4A">
      <w:pPr>
        <w:jc w:val="center"/>
        <w:rPr>
          <w:rFonts w:ascii="Calibri" w:hAnsi="Calibri"/>
          <w:b/>
          <w:sz w:val="28"/>
          <w:szCs w:val="28"/>
        </w:rPr>
      </w:pPr>
    </w:p>
    <w:p w:rsidR="00CB72DB" w:rsidRPr="00547024" w:rsidRDefault="00E7328F" w:rsidP="003C2B4A">
      <w:pPr>
        <w:jc w:val="center"/>
        <w:rPr>
          <w:rFonts w:ascii="Calibri" w:hAnsi="Calibri"/>
          <w:sz w:val="22"/>
          <w:szCs w:val="22"/>
        </w:rPr>
      </w:pPr>
      <w:r>
        <w:rPr>
          <w:rFonts w:ascii="Calibri" w:hAnsi="Calibri"/>
          <w:sz w:val="22"/>
          <w:szCs w:val="22"/>
        </w:rPr>
        <w:t>Drafted 10/</w:t>
      </w:r>
      <w:r w:rsidR="0023545B">
        <w:rPr>
          <w:rFonts w:ascii="Calibri" w:hAnsi="Calibri"/>
          <w:sz w:val="22"/>
          <w:szCs w:val="22"/>
        </w:rPr>
        <w:t>9</w:t>
      </w:r>
      <w:r>
        <w:rPr>
          <w:rFonts w:ascii="Calibri" w:hAnsi="Calibri"/>
          <w:sz w:val="22"/>
          <w:szCs w:val="22"/>
        </w:rPr>
        <w:t>/18</w:t>
      </w:r>
    </w:p>
    <w:p w:rsidR="00AA139C" w:rsidRDefault="00AA139C" w:rsidP="008156F6">
      <w:pPr>
        <w:rPr>
          <w:rFonts w:ascii="Calibri" w:hAnsi="Calibri"/>
        </w:rPr>
      </w:pPr>
    </w:p>
    <w:p w:rsidR="008156F6" w:rsidRDefault="00753E58" w:rsidP="008156F6">
      <w:pPr>
        <w:rPr>
          <w:rFonts w:ascii="Calibri" w:hAnsi="Calibri"/>
        </w:rPr>
      </w:pPr>
      <w:r>
        <w:rPr>
          <w:rFonts w:ascii="Calibri" w:hAnsi="Calibri"/>
        </w:rPr>
        <w:t xml:space="preserve">This plan is to support the COOP, not replace it.  </w:t>
      </w:r>
      <w:r w:rsidR="008156F6">
        <w:rPr>
          <w:rFonts w:ascii="Calibri" w:hAnsi="Calibri"/>
        </w:rPr>
        <w:t xml:space="preserve">In the case of loss of network and/or electricity, the </w:t>
      </w:r>
      <w:r w:rsidR="00E7328F">
        <w:rPr>
          <w:rFonts w:ascii="Calibri" w:hAnsi="Calibri"/>
        </w:rPr>
        <w:t>Immunization (Imms</w:t>
      </w:r>
      <w:r w:rsidR="000F21A5">
        <w:rPr>
          <w:rFonts w:ascii="Calibri" w:hAnsi="Calibri"/>
        </w:rPr>
        <w:t>) team</w:t>
      </w:r>
      <w:r w:rsidR="008156F6">
        <w:rPr>
          <w:rFonts w:ascii="Calibri" w:hAnsi="Calibri"/>
        </w:rPr>
        <w:t xml:space="preserve"> would not have access to </w:t>
      </w:r>
      <w:r w:rsidR="003C2B4A">
        <w:rPr>
          <w:rFonts w:ascii="Calibri" w:hAnsi="Calibri"/>
        </w:rPr>
        <w:t>the internet</w:t>
      </w:r>
      <w:r w:rsidR="008156F6">
        <w:rPr>
          <w:rFonts w:ascii="Calibri" w:hAnsi="Calibri"/>
        </w:rPr>
        <w:t>, network files, phones, and fax.</w:t>
      </w:r>
      <w:r w:rsidR="008156F6" w:rsidRPr="008156F6">
        <w:rPr>
          <w:rFonts w:ascii="Calibri" w:hAnsi="Calibri"/>
        </w:rPr>
        <w:t xml:space="preserve"> </w:t>
      </w:r>
      <w:r w:rsidR="008156F6">
        <w:rPr>
          <w:rFonts w:ascii="Calibri" w:hAnsi="Calibri"/>
        </w:rPr>
        <w:t xml:space="preserve">  </w:t>
      </w:r>
      <w:r w:rsidR="00E7328F">
        <w:rPr>
          <w:rFonts w:ascii="Calibri" w:hAnsi="Calibri"/>
        </w:rPr>
        <w:t>Immunizations are recorded in the Wisconsin Immunization Registry (WIR) which is an online portal</w:t>
      </w:r>
      <w:r w:rsidR="008156F6" w:rsidRPr="008156F6">
        <w:rPr>
          <w:rFonts w:ascii="Calibri" w:hAnsi="Calibri"/>
        </w:rPr>
        <w:t xml:space="preserve">.  </w:t>
      </w:r>
      <w:r w:rsidR="00E7328F">
        <w:rPr>
          <w:rFonts w:ascii="Calibri" w:hAnsi="Calibri"/>
        </w:rPr>
        <w:t>Most clinic forms and fact sheets</w:t>
      </w:r>
      <w:r w:rsidR="008156F6" w:rsidRPr="008156F6">
        <w:rPr>
          <w:rFonts w:ascii="Calibri" w:hAnsi="Calibri"/>
        </w:rPr>
        <w:t xml:space="preserve"> are saved on the network</w:t>
      </w:r>
      <w:r w:rsidR="00D976B2">
        <w:rPr>
          <w:rFonts w:ascii="Calibri" w:hAnsi="Calibri"/>
        </w:rPr>
        <w:t xml:space="preserve"> and/or located </w:t>
      </w:r>
      <w:r w:rsidR="00E7328F">
        <w:rPr>
          <w:rFonts w:ascii="Calibri" w:hAnsi="Calibri"/>
        </w:rPr>
        <w:t>in WIR</w:t>
      </w:r>
      <w:r w:rsidR="008156F6" w:rsidRPr="008156F6">
        <w:rPr>
          <w:rFonts w:ascii="Calibri" w:hAnsi="Calibri"/>
        </w:rPr>
        <w:t>.</w:t>
      </w:r>
      <w:r w:rsidR="00E7328F">
        <w:rPr>
          <w:rFonts w:ascii="Calibri" w:hAnsi="Calibri"/>
        </w:rPr>
        <w:t xml:space="preserve">  Vaccine information and policy/procedure for administration can be found on the network or in the Imms Manual located at each clinic site (EWO/SMO).</w:t>
      </w:r>
    </w:p>
    <w:p w:rsidR="003C2B4A" w:rsidRDefault="003C2B4A" w:rsidP="008156F6">
      <w:pPr>
        <w:rPr>
          <w:rFonts w:ascii="Calibri" w:hAnsi="Calibri"/>
        </w:rPr>
      </w:pPr>
    </w:p>
    <w:p w:rsidR="00E7328F" w:rsidRDefault="003C2B4A" w:rsidP="008156F6">
      <w:pPr>
        <w:rPr>
          <w:rFonts w:ascii="Calibri" w:hAnsi="Calibri"/>
        </w:rPr>
      </w:pPr>
      <w:r>
        <w:rPr>
          <w:rFonts w:ascii="Calibri" w:hAnsi="Calibri"/>
        </w:rPr>
        <w:t xml:space="preserve">The </w:t>
      </w:r>
      <w:r w:rsidR="00E7328F">
        <w:rPr>
          <w:rFonts w:ascii="Calibri" w:hAnsi="Calibri"/>
        </w:rPr>
        <w:t>Imms</w:t>
      </w:r>
      <w:r>
        <w:rPr>
          <w:rFonts w:ascii="Calibri" w:hAnsi="Calibri"/>
        </w:rPr>
        <w:t xml:space="preserve"> coordinator</w:t>
      </w:r>
      <w:r w:rsidR="00E7328F">
        <w:rPr>
          <w:rFonts w:ascii="Calibri" w:hAnsi="Calibri"/>
        </w:rPr>
        <w:t xml:space="preserve"> and lead Public Health Aide (PHA)</w:t>
      </w:r>
      <w:r>
        <w:rPr>
          <w:rFonts w:ascii="Calibri" w:hAnsi="Calibri"/>
        </w:rPr>
        <w:t xml:space="preserve"> will assure that printed materials and this plan are kept up to date </w:t>
      </w:r>
      <w:r w:rsidR="00E7328F">
        <w:rPr>
          <w:rFonts w:ascii="Calibri" w:hAnsi="Calibri"/>
        </w:rPr>
        <w:t>at</w:t>
      </w:r>
      <w:r>
        <w:rPr>
          <w:rFonts w:ascii="Calibri" w:hAnsi="Calibri"/>
        </w:rPr>
        <w:t xml:space="preserve"> the </w:t>
      </w:r>
      <w:r w:rsidR="00E7328F">
        <w:rPr>
          <w:rFonts w:ascii="Calibri" w:hAnsi="Calibri"/>
        </w:rPr>
        <w:t>Imms Clinics (EWO/SMO) located in the PHA file drawer</w:t>
      </w:r>
      <w:r>
        <w:rPr>
          <w:rFonts w:ascii="Calibri" w:hAnsi="Calibri"/>
        </w:rPr>
        <w:t xml:space="preserve">.  </w:t>
      </w:r>
    </w:p>
    <w:p w:rsidR="00E7328F" w:rsidRDefault="00E7328F" w:rsidP="008156F6">
      <w:pPr>
        <w:rPr>
          <w:rFonts w:ascii="Calibri" w:hAnsi="Calibri"/>
        </w:rPr>
      </w:pPr>
    </w:p>
    <w:p w:rsidR="003C2B4A" w:rsidRDefault="003C2B4A" w:rsidP="008156F6">
      <w:pPr>
        <w:rPr>
          <w:rFonts w:ascii="Calibri" w:hAnsi="Calibri"/>
        </w:rPr>
      </w:pPr>
      <w:r>
        <w:rPr>
          <w:rFonts w:ascii="Calibri" w:hAnsi="Calibri"/>
        </w:rPr>
        <w:t>Materials include:</w:t>
      </w:r>
    </w:p>
    <w:p w:rsidR="003C2B4A" w:rsidRDefault="003C2B4A" w:rsidP="003C2B4A">
      <w:pPr>
        <w:pStyle w:val="ListParagraph"/>
        <w:numPr>
          <w:ilvl w:val="0"/>
          <w:numId w:val="3"/>
        </w:numPr>
        <w:rPr>
          <w:rFonts w:ascii="Calibri" w:hAnsi="Calibri"/>
        </w:rPr>
      </w:pPr>
      <w:r w:rsidRPr="003C2B4A">
        <w:rPr>
          <w:rFonts w:ascii="Calibri" w:hAnsi="Calibri"/>
        </w:rPr>
        <w:t xml:space="preserve">State </w:t>
      </w:r>
      <w:r w:rsidR="00E7328F">
        <w:rPr>
          <w:rFonts w:ascii="Calibri" w:hAnsi="Calibri"/>
        </w:rPr>
        <w:t xml:space="preserve">Immunization Program </w:t>
      </w:r>
      <w:r w:rsidRPr="003C2B4A">
        <w:rPr>
          <w:rFonts w:ascii="Calibri" w:hAnsi="Calibri"/>
        </w:rPr>
        <w:t>contact list</w:t>
      </w:r>
    </w:p>
    <w:p w:rsidR="003C2B4A" w:rsidRDefault="00E7328F" w:rsidP="003C2B4A">
      <w:pPr>
        <w:pStyle w:val="ListParagraph"/>
        <w:numPr>
          <w:ilvl w:val="0"/>
          <w:numId w:val="3"/>
        </w:numPr>
        <w:rPr>
          <w:rFonts w:ascii="Calibri" w:hAnsi="Calibri"/>
        </w:rPr>
      </w:pPr>
      <w:r>
        <w:rPr>
          <w:rFonts w:ascii="Calibri" w:hAnsi="Calibri"/>
        </w:rPr>
        <w:t>Consent Forms</w:t>
      </w:r>
    </w:p>
    <w:p w:rsidR="00E7328F" w:rsidRDefault="00E7328F" w:rsidP="003C2B4A">
      <w:pPr>
        <w:pStyle w:val="ListParagraph"/>
        <w:numPr>
          <w:ilvl w:val="0"/>
          <w:numId w:val="3"/>
        </w:numPr>
        <w:rPr>
          <w:rFonts w:ascii="Calibri" w:hAnsi="Calibri"/>
        </w:rPr>
      </w:pPr>
      <w:r>
        <w:rPr>
          <w:rFonts w:ascii="Calibri" w:hAnsi="Calibri"/>
        </w:rPr>
        <w:t>Screening Questionnaire</w:t>
      </w:r>
    </w:p>
    <w:p w:rsidR="00E7328F" w:rsidRDefault="00E7328F" w:rsidP="00E7328F">
      <w:pPr>
        <w:pStyle w:val="ListParagraph"/>
        <w:numPr>
          <w:ilvl w:val="1"/>
          <w:numId w:val="3"/>
        </w:numPr>
        <w:rPr>
          <w:rFonts w:ascii="Calibri" w:hAnsi="Calibri"/>
        </w:rPr>
      </w:pPr>
      <w:r>
        <w:rPr>
          <w:rFonts w:ascii="Calibri" w:hAnsi="Calibri"/>
        </w:rPr>
        <w:t>Adults (English, Spanish &amp; Chinese)</w:t>
      </w:r>
    </w:p>
    <w:p w:rsidR="00E7328F" w:rsidRDefault="00E7328F" w:rsidP="00E7328F">
      <w:pPr>
        <w:pStyle w:val="ListParagraph"/>
        <w:numPr>
          <w:ilvl w:val="1"/>
          <w:numId w:val="3"/>
        </w:numPr>
        <w:rPr>
          <w:rFonts w:ascii="Calibri" w:hAnsi="Calibri"/>
        </w:rPr>
      </w:pPr>
      <w:r>
        <w:rPr>
          <w:rFonts w:ascii="Calibri" w:hAnsi="Calibri"/>
        </w:rPr>
        <w:t>Child/Teen (English, Spanish &amp; Chinese)</w:t>
      </w:r>
    </w:p>
    <w:p w:rsidR="00E7328F" w:rsidRDefault="00E7328F" w:rsidP="003C2B4A">
      <w:pPr>
        <w:pStyle w:val="ListParagraph"/>
        <w:numPr>
          <w:ilvl w:val="0"/>
          <w:numId w:val="3"/>
        </w:numPr>
        <w:rPr>
          <w:rFonts w:ascii="Calibri" w:hAnsi="Calibri"/>
        </w:rPr>
      </w:pPr>
      <w:r>
        <w:rPr>
          <w:rFonts w:ascii="Calibri" w:hAnsi="Calibri"/>
        </w:rPr>
        <w:t>VIS for each vaccine in English</w:t>
      </w:r>
    </w:p>
    <w:p w:rsidR="00E7328F" w:rsidRDefault="00E7328F" w:rsidP="003C2B4A">
      <w:pPr>
        <w:pStyle w:val="ListParagraph"/>
        <w:numPr>
          <w:ilvl w:val="0"/>
          <w:numId w:val="3"/>
        </w:numPr>
        <w:rPr>
          <w:rFonts w:ascii="Calibri" w:hAnsi="Calibri"/>
        </w:rPr>
      </w:pPr>
      <w:r>
        <w:rPr>
          <w:rFonts w:ascii="Calibri" w:hAnsi="Calibri"/>
        </w:rPr>
        <w:t>HIPAA Privacy Practices Notice (English, Spanish &amp; Chinese)</w:t>
      </w:r>
    </w:p>
    <w:p w:rsidR="00E7328F" w:rsidRDefault="00E7328F" w:rsidP="003C2B4A">
      <w:pPr>
        <w:pStyle w:val="ListParagraph"/>
        <w:numPr>
          <w:ilvl w:val="0"/>
          <w:numId w:val="3"/>
        </w:numPr>
        <w:rPr>
          <w:rFonts w:ascii="Calibri" w:hAnsi="Calibri"/>
        </w:rPr>
      </w:pPr>
      <w:r>
        <w:rPr>
          <w:rFonts w:ascii="Calibri" w:hAnsi="Calibri"/>
        </w:rPr>
        <w:t>Immunization Error Reporting Form</w:t>
      </w:r>
    </w:p>
    <w:p w:rsidR="00E7328F" w:rsidRPr="003C2B4A" w:rsidRDefault="00E7328F" w:rsidP="003C2B4A">
      <w:pPr>
        <w:pStyle w:val="ListParagraph"/>
        <w:numPr>
          <w:ilvl w:val="0"/>
          <w:numId w:val="3"/>
        </w:numPr>
        <w:rPr>
          <w:rFonts w:ascii="Calibri" w:hAnsi="Calibri"/>
        </w:rPr>
      </w:pPr>
      <w:r>
        <w:rPr>
          <w:rFonts w:ascii="Calibri" w:hAnsi="Calibri"/>
        </w:rPr>
        <w:t>Incident Report</w:t>
      </w:r>
    </w:p>
    <w:p w:rsidR="00AA139C" w:rsidRPr="00E22E87" w:rsidRDefault="003C2B4A" w:rsidP="00E22E87">
      <w:pPr>
        <w:pStyle w:val="ListParagraph"/>
        <w:numPr>
          <w:ilvl w:val="0"/>
          <w:numId w:val="3"/>
        </w:numPr>
        <w:rPr>
          <w:rFonts w:ascii="Calibri" w:hAnsi="Calibri"/>
        </w:rPr>
      </w:pPr>
      <w:r w:rsidRPr="003C2B4A">
        <w:rPr>
          <w:rFonts w:ascii="Calibri" w:hAnsi="Calibri"/>
        </w:rPr>
        <w:t>This plan</w:t>
      </w:r>
    </w:p>
    <w:p w:rsidR="00E22E87" w:rsidRPr="00270EA2" w:rsidRDefault="00E22E87" w:rsidP="00E22E87">
      <w:pPr>
        <w:jc w:val="center"/>
        <w:rPr>
          <w:rFonts w:ascii="Calibri" w:hAnsi="Calibri"/>
          <w:sz w:val="28"/>
          <w:u w:val="single"/>
        </w:rPr>
      </w:pPr>
      <w:r>
        <w:rPr>
          <w:rFonts w:ascii="Calibri" w:hAnsi="Calibri"/>
          <w:sz w:val="28"/>
          <w:u w:val="single"/>
        </w:rPr>
        <w:t>Imms</w:t>
      </w:r>
      <w:r w:rsidRPr="00270EA2">
        <w:rPr>
          <w:rFonts w:ascii="Calibri" w:hAnsi="Calibri"/>
          <w:sz w:val="28"/>
          <w:u w:val="single"/>
        </w:rPr>
        <w:t xml:space="preserve"> Team Power Outage Plan</w:t>
      </w:r>
    </w:p>
    <w:p w:rsidR="00E22E87" w:rsidRPr="00AA139C" w:rsidRDefault="00E22E87" w:rsidP="00AA139C">
      <w:pPr>
        <w:pStyle w:val="ListParagraph"/>
        <w:rPr>
          <w:rFonts w:ascii="Calibri" w:hAnsi="Calibri"/>
        </w:rPr>
      </w:pPr>
    </w:p>
    <w:p w:rsidR="00520157" w:rsidRDefault="00520157" w:rsidP="008A753B">
      <w:pPr>
        <w:pStyle w:val="ListParagraph"/>
        <w:numPr>
          <w:ilvl w:val="0"/>
          <w:numId w:val="2"/>
        </w:numPr>
        <w:rPr>
          <w:rFonts w:ascii="Calibri" w:hAnsi="Calibri"/>
        </w:rPr>
      </w:pPr>
      <w:r>
        <w:rPr>
          <w:rFonts w:ascii="Calibri" w:hAnsi="Calibri"/>
        </w:rPr>
        <w:t xml:space="preserve">If there is no power to the clinic site, contact supervisor.  </w:t>
      </w:r>
    </w:p>
    <w:p w:rsidR="00520157" w:rsidRDefault="00520157" w:rsidP="00520157">
      <w:pPr>
        <w:pStyle w:val="ListParagraph"/>
        <w:numPr>
          <w:ilvl w:val="1"/>
          <w:numId w:val="2"/>
        </w:numPr>
        <w:rPr>
          <w:rFonts w:ascii="Calibri" w:hAnsi="Calibri"/>
        </w:rPr>
      </w:pPr>
      <w:r>
        <w:rPr>
          <w:rFonts w:ascii="Calibri" w:hAnsi="Calibri"/>
        </w:rPr>
        <w:t>If power outage will conflict with clinic, call clients to reschedule.  Imms clinic will be cancelled in the event the clinic site (EWO/SMO) is without power.</w:t>
      </w:r>
    </w:p>
    <w:p w:rsidR="00520157" w:rsidRDefault="00520157" w:rsidP="00520157">
      <w:pPr>
        <w:pStyle w:val="ListParagraph"/>
        <w:numPr>
          <w:ilvl w:val="1"/>
          <w:numId w:val="2"/>
        </w:numPr>
        <w:rPr>
          <w:rFonts w:ascii="Calibri" w:hAnsi="Calibri"/>
        </w:rPr>
      </w:pPr>
      <w:r>
        <w:rPr>
          <w:rFonts w:ascii="Calibri" w:hAnsi="Calibri"/>
        </w:rPr>
        <w:t xml:space="preserve">Clinics will continue to operate as long as paper documentation is available for immunization clinics.  Imms coordinator and Imms Supervisor will consult and notify the Imms team if clinic will be cancelled.  </w:t>
      </w:r>
    </w:p>
    <w:p w:rsidR="00520157" w:rsidRDefault="00520157" w:rsidP="00520157">
      <w:pPr>
        <w:pStyle w:val="ListParagraph"/>
        <w:numPr>
          <w:ilvl w:val="0"/>
          <w:numId w:val="2"/>
        </w:numPr>
        <w:rPr>
          <w:rFonts w:ascii="Calibri" w:hAnsi="Calibri"/>
        </w:rPr>
      </w:pPr>
      <w:r w:rsidRPr="00520157">
        <w:rPr>
          <w:rFonts w:ascii="Calibri" w:hAnsi="Calibri"/>
        </w:rPr>
        <w:lastRenderedPageBreak/>
        <w:t>Staff should try and log into computers/laptops.  If unable to access the internet, contact Help Desk (608-266-4193) to report the issue.  This may be the first call IT receives related to the event.</w:t>
      </w:r>
    </w:p>
    <w:p w:rsidR="00520157" w:rsidRPr="00520157" w:rsidRDefault="00520157" w:rsidP="00520157">
      <w:pPr>
        <w:pStyle w:val="ListParagraph"/>
        <w:numPr>
          <w:ilvl w:val="1"/>
          <w:numId w:val="2"/>
        </w:numPr>
        <w:rPr>
          <w:rFonts w:ascii="Calibri" w:hAnsi="Calibri"/>
        </w:rPr>
      </w:pPr>
      <w:r>
        <w:rPr>
          <w:rFonts w:ascii="Calibri" w:hAnsi="Calibri"/>
        </w:rPr>
        <w:t>Notify Imms Supervisor.</w:t>
      </w:r>
    </w:p>
    <w:p w:rsidR="008A753B" w:rsidRPr="008A753B" w:rsidRDefault="00520157" w:rsidP="008A753B">
      <w:pPr>
        <w:pStyle w:val="ListParagraph"/>
        <w:numPr>
          <w:ilvl w:val="0"/>
          <w:numId w:val="2"/>
        </w:numPr>
        <w:rPr>
          <w:rFonts w:ascii="Calibri" w:hAnsi="Calibri"/>
        </w:rPr>
      </w:pPr>
      <w:r>
        <w:rPr>
          <w:rFonts w:ascii="Calibri" w:hAnsi="Calibri"/>
        </w:rPr>
        <w:t>Imms</w:t>
      </w:r>
      <w:r w:rsidR="008A753B" w:rsidRPr="008A753B">
        <w:rPr>
          <w:rFonts w:ascii="Calibri" w:hAnsi="Calibri"/>
        </w:rPr>
        <w:t xml:space="preserve"> Program Supervisor requests ICS begin meeting (within PHMDC), if not already done.</w:t>
      </w:r>
    </w:p>
    <w:p w:rsidR="00AA139C" w:rsidRDefault="00AA139C" w:rsidP="00AA139C">
      <w:pPr>
        <w:pStyle w:val="ListParagraph"/>
        <w:numPr>
          <w:ilvl w:val="0"/>
          <w:numId w:val="2"/>
        </w:numPr>
        <w:rPr>
          <w:rFonts w:ascii="Calibri" w:hAnsi="Calibri"/>
        </w:rPr>
      </w:pPr>
      <w:r>
        <w:rPr>
          <w:rFonts w:ascii="Calibri" w:hAnsi="Calibri"/>
        </w:rPr>
        <w:t xml:space="preserve">If unable to access </w:t>
      </w:r>
      <w:r w:rsidR="008A753B">
        <w:rPr>
          <w:rFonts w:ascii="Calibri" w:hAnsi="Calibri"/>
        </w:rPr>
        <w:t xml:space="preserve">the network or </w:t>
      </w:r>
      <w:r>
        <w:rPr>
          <w:rFonts w:ascii="Calibri" w:hAnsi="Calibri"/>
        </w:rPr>
        <w:t xml:space="preserve">email due to lack of internet connection, try using </w:t>
      </w:r>
      <w:proofErr w:type="spellStart"/>
      <w:r>
        <w:rPr>
          <w:rFonts w:ascii="Calibri" w:hAnsi="Calibri"/>
        </w:rPr>
        <w:t>WiFi</w:t>
      </w:r>
      <w:proofErr w:type="spellEnd"/>
      <w:r>
        <w:rPr>
          <w:rFonts w:ascii="Calibri" w:hAnsi="Calibri"/>
        </w:rPr>
        <w:t xml:space="preserve"> or hotspot.</w:t>
      </w:r>
    </w:p>
    <w:p w:rsidR="00AA139C" w:rsidRDefault="00AA139C" w:rsidP="00AA139C">
      <w:pPr>
        <w:pStyle w:val="ListParagraph"/>
        <w:numPr>
          <w:ilvl w:val="1"/>
          <w:numId w:val="2"/>
        </w:numPr>
        <w:rPr>
          <w:rFonts w:ascii="Calibri" w:hAnsi="Calibri"/>
        </w:rPr>
      </w:pPr>
      <w:r>
        <w:rPr>
          <w:rFonts w:ascii="Calibri" w:hAnsi="Calibri"/>
        </w:rPr>
        <w:t xml:space="preserve">All office locations have </w:t>
      </w:r>
      <w:proofErr w:type="spellStart"/>
      <w:r>
        <w:rPr>
          <w:rFonts w:ascii="Calibri" w:hAnsi="Calibri"/>
        </w:rPr>
        <w:t>WiFi</w:t>
      </w:r>
      <w:proofErr w:type="spellEnd"/>
      <w:r>
        <w:rPr>
          <w:rFonts w:ascii="Calibri" w:hAnsi="Calibri"/>
        </w:rPr>
        <w:t xml:space="preserve"> connections.</w:t>
      </w:r>
    </w:p>
    <w:p w:rsidR="00AA139C" w:rsidRDefault="00AA139C" w:rsidP="00AA139C">
      <w:pPr>
        <w:pStyle w:val="ListParagraph"/>
        <w:numPr>
          <w:ilvl w:val="1"/>
          <w:numId w:val="2"/>
        </w:numPr>
        <w:rPr>
          <w:rFonts w:ascii="Calibri" w:hAnsi="Calibri"/>
        </w:rPr>
      </w:pPr>
      <w:r>
        <w:rPr>
          <w:rFonts w:ascii="Calibri" w:hAnsi="Calibri"/>
        </w:rPr>
        <w:t>Hotspots are available on certain smartphones (check with supervisor)</w:t>
      </w:r>
    </w:p>
    <w:p w:rsidR="00AA139C" w:rsidRDefault="00AA139C" w:rsidP="00AA139C">
      <w:pPr>
        <w:pStyle w:val="ListParagraph"/>
        <w:numPr>
          <w:ilvl w:val="2"/>
          <w:numId w:val="2"/>
        </w:numPr>
        <w:rPr>
          <w:rFonts w:ascii="Calibri" w:hAnsi="Calibri"/>
        </w:rPr>
      </w:pPr>
      <w:r>
        <w:rPr>
          <w:rFonts w:ascii="Calibri" w:hAnsi="Calibri"/>
        </w:rPr>
        <w:t>Hotspots can be enabled relatively easily and quickly by asking Admin Support Supervisor (Melanie Jicha).</w:t>
      </w:r>
    </w:p>
    <w:p w:rsidR="00AA139C" w:rsidRDefault="00AA139C" w:rsidP="00AA139C">
      <w:pPr>
        <w:pStyle w:val="ListParagraph"/>
        <w:numPr>
          <w:ilvl w:val="2"/>
          <w:numId w:val="2"/>
        </w:numPr>
        <w:rPr>
          <w:rFonts w:ascii="Calibri" w:hAnsi="Calibri"/>
        </w:rPr>
      </w:pPr>
      <w:r w:rsidRPr="008156F6">
        <w:rPr>
          <w:rFonts w:ascii="Calibri" w:hAnsi="Calibri"/>
        </w:rPr>
        <w:t>Email can be access at cityofmadison.com</w:t>
      </w:r>
      <w:r>
        <w:rPr>
          <w:rFonts w:ascii="Calibri" w:hAnsi="Calibri"/>
        </w:rPr>
        <w:t xml:space="preserve">  </w:t>
      </w:r>
    </w:p>
    <w:p w:rsidR="00AA139C" w:rsidRDefault="00AA139C" w:rsidP="00AA139C">
      <w:pPr>
        <w:pStyle w:val="ListParagraph"/>
        <w:numPr>
          <w:ilvl w:val="0"/>
          <w:numId w:val="2"/>
        </w:numPr>
        <w:rPr>
          <w:rFonts w:ascii="Calibri" w:hAnsi="Calibri"/>
        </w:rPr>
      </w:pPr>
      <w:r w:rsidRPr="008156F6">
        <w:rPr>
          <w:rFonts w:ascii="Calibri" w:hAnsi="Calibri"/>
        </w:rPr>
        <w:t xml:space="preserve">If possible, use laptops with Wi-Fi </w:t>
      </w:r>
      <w:r>
        <w:rPr>
          <w:rFonts w:ascii="Calibri" w:hAnsi="Calibri"/>
        </w:rPr>
        <w:t xml:space="preserve">or hotspot </w:t>
      </w:r>
      <w:r w:rsidRPr="008156F6">
        <w:rPr>
          <w:rFonts w:ascii="Calibri" w:hAnsi="Calibri"/>
        </w:rPr>
        <w:t xml:space="preserve">to access </w:t>
      </w:r>
      <w:r w:rsidR="00520157">
        <w:rPr>
          <w:rFonts w:ascii="Calibri" w:hAnsi="Calibri"/>
        </w:rPr>
        <w:t>WIR</w:t>
      </w:r>
      <w:r w:rsidRPr="008156F6">
        <w:rPr>
          <w:rFonts w:ascii="Calibri" w:hAnsi="Calibri"/>
        </w:rPr>
        <w:t xml:space="preserve"> and cell phones to contact clients. </w:t>
      </w:r>
    </w:p>
    <w:p w:rsidR="00AA139C" w:rsidRDefault="00520157" w:rsidP="00520157">
      <w:pPr>
        <w:pStyle w:val="ListParagraph"/>
        <w:numPr>
          <w:ilvl w:val="1"/>
          <w:numId w:val="2"/>
        </w:numPr>
        <w:rPr>
          <w:rFonts w:ascii="Calibri" w:hAnsi="Calibri"/>
        </w:rPr>
      </w:pPr>
      <w:r>
        <w:rPr>
          <w:rFonts w:ascii="Calibri" w:hAnsi="Calibri"/>
        </w:rPr>
        <w:t>WIR</w:t>
      </w:r>
      <w:r w:rsidR="00AA139C">
        <w:rPr>
          <w:rFonts w:ascii="Calibri" w:hAnsi="Calibri"/>
        </w:rPr>
        <w:t xml:space="preserve"> login:</w:t>
      </w:r>
      <w:r w:rsidRPr="00520157">
        <w:t xml:space="preserve"> </w:t>
      </w:r>
      <w:hyperlink r:id="rId7" w:history="1">
        <w:r w:rsidRPr="00B4363C">
          <w:rPr>
            <w:rStyle w:val="Hyperlink"/>
            <w:rFonts w:ascii="Calibri" w:hAnsi="Calibri"/>
          </w:rPr>
          <w:t>https://www.dhfswir.org/PR/logoff.do</w:t>
        </w:r>
      </w:hyperlink>
      <w:r>
        <w:rPr>
          <w:rFonts w:ascii="Calibri" w:hAnsi="Calibri"/>
        </w:rPr>
        <w:t xml:space="preserve"> </w:t>
      </w:r>
      <w:r w:rsidR="00AA139C">
        <w:rPr>
          <w:rFonts w:ascii="Calibri" w:hAnsi="Calibri"/>
        </w:rPr>
        <w:t xml:space="preserve"> </w:t>
      </w:r>
    </w:p>
    <w:p w:rsidR="00AA139C" w:rsidRDefault="00AA139C" w:rsidP="00AA139C">
      <w:pPr>
        <w:pStyle w:val="ListParagraph"/>
        <w:numPr>
          <w:ilvl w:val="1"/>
          <w:numId w:val="2"/>
        </w:numPr>
        <w:rPr>
          <w:rFonts w:ascii="Calibri" w:hAnsi="Calibri"/>
        </w:rPr>
      </w:pPr>
      <w:r>
        <w:rPr>
          <w:rFonts w:ascii="Calibri" w:hAnsi="Calibri"/>
        </w:rPr>
        <w:t>If staff do not have cell phone, consult with supervisor.  Per Admin Support Supervisor, staff can have new cell phone within 1 business day.  Jessica Wrathkey and Millicent Hutchinson are back-ups to Admin Support Supervisor and can obtain phones from Verizon.</w:t>
      </w:r>
    </w:p>
    <w:p w:rsidR="00AA139C" w:rsidRDefault="00AA139C" w:rsidP="00AA139C">
      <w:pPr>
        <w:pStyle w:val="ListParagraph"/>
        <w:numPr>
          <w:ilvl w:val="0"/>
          <w:numId w:val="2"/>
        </w:numPr>
        <w:rPr>
          <w:rFonts w:ascii="Calibri" w:hAnsi="Calibri"/>
        </w:rPr>
      </w:pPr>
      <w:r w:rsidRPr="008156F6">
        <w:rPr>
          <w:rFonts w:ascii="Calibri" w:hAnsi="Calibri"/>
        </w:rPr>
        <w:t>If outage looks like it</w:t>
      </w:r>
      <w:r>
        <w:rPr>
          <w:rFonts w:ascii="Calibri" w:hAnsi="Calibri"/>
        </w:rPr>
        <w:t xml:space="preserve"> will</w:t>
      </w:r>
      <w:r w:rsidRPr="008156F6">
        <w:rPr>
          <w:rFonts w:ascii="Calibri" w:hAnsi="Calibri"/>
        </w:rPr>
        <w:t xml:space="preserve"> l</w:t>
      </w:r>
      <w:r>
        <w:rPr>
          <w:rFonts w:ascii="Calibri" w:hAnsi="Calibri"/>
        </w:rPr>
        <w:t xml:space="preserve">ess than </w:t>
      </w:r>
      <w:r w:rsidR="00270EA2">
        <w:rPr>
          <w:rFonts w:ascii="Calibri" w:hAnsi="Calibri"/>
        </w:rPr>
        <w:t>three</w:t>
      </w:r>
      <w:r>
        <w:rPr>
          <w:rFonts w:ascii="Calibri" w:hAnsi="Calibri"/>
        </w:rPr>
        <w:t xml:space="preserve"> days</w:t>
      </w:r>
      <w:r w:rsidRPr="008156F6">
        <w:rPr>
          <w:rFonts w:ascii="Calibri" w:hAnsi="Calibri"/>
        </w:rPr>
        <w:t xml:space="preserve"> and laptops and/or </w:t>
      </w:r>
      <w:r>
        <w:rPr>
          <w:rFonts w:ascii="Calibri" w:hAnsi="Calibri"/>
        </w:rPr>
        <w:t>internet is</w:t>
      </w:r>
      <w:r w:rsidRPr="008156F6">
        <w:rPr>
          <w:rFonts w:ascii="Calibri" w:hAnsi="Calibri"/>
        </w:rPr>
        <w:t xml:space="preserve"> not available:</w:t>
      </w:r>
    </w:p>
    <w:p w:rsidR="00AA139C" w:rsidRDefault="00520157" w:rsidP="00520157">
      <w:pPr>
        <w:pStyle w:val="ListParagraph"/>
        <w:numPr>
          <w:ilvl w:val="1"/>
          <w:numId w:val="2"/>
        </w:numPr>
        <w:rPr>
          <w:rFonts w:ascii="Calibri" w:hAnsi="Calibri"/>
        </w:rPr>
      </w:pPr>
      <w:r>
        <w:rPr>
          <w:rFonts w:ascii="Calibri" w:hAnsi="Calibri"/>
        </w:rPr>
        <w:t>Clinics will continue to operate as long as paper documentation is available for immunization clinics.  Imms coordinator and Imms Supervisor will consult and notify the Imms team if clinic will be cancelled.  B</w:t>
      </w:r>
      <w:r w:rsidR="00AA139C" w:rsidRPr="008156F6">
        <w:rPr>
          <w:rFonts w:ascii="Calibri" w:hAnsi="Calibri"/>
        </w:rPr>
        <w:t xml:space="preserve">acklog of </w:t>
      </w:r>
      <w:r>
        <w:rPr>
          <w:rFonts w:ascii="Calibri" w:hAnsi="Calibri"/>
        </w:rPr>
        <w:t>immunization records will be entered into WIR</w:t>
      </w:r>
      <w:r w:rsidR="00AA139C" w:rsidRPr="008156F6">
        <w:rPr>
          <w:rFonts w:ascii="Calibri" w:hAnsi="Calibri"/>
        </w:rPr>
        <w:t xml:space="preserve"> when resources are restored.</w:t>
      </w:r>
    </w:p>
    <w:p w:rsidR="00AA139C" w:rsidRPr="00520157" w:rsidRDefault="00906B58" w:rsidP="00520157">
      <w:pPr>
        <w:pStyle w:val="ListParagraph"/>
        <w:numPr>
          <w:ilvl w:val="1"/>
          <w:numId w:val="2"/>
        </w:numPr>
        <w:rPr>
          <w:rFonts w:ascii="Calibri" w:hAnsi="Calibri"/>
        </w:rPr>
      </w:pPr>
      <w:r>
        <w:rPr>
          <w:rFonts w:ascii="Calibri" w:hAnsi="Calibri"/>
        </w:rPr>
        <w:t xml:space="preserve">Staff </w:t>
      </w:r>
      <w:r w:rsidR="00520157">
        <w:rPr>
          <w:rFonts w:ascii="Calibri" w:hAnsi="Calibri"/>
        </w:rPr>
        <w:t>will utilize paper consents and questionnaires (</w:t>
      </w:r>
      <w:r w:rsidR="00AA139C">
        <w:rPr>
          <w:rFonts w:ascii="Calibri" w:hAnsi="Calibri"/>
        </w:rPr>
        <w:t>paper charting</w:t>
      </w:r>
      <w:r w:rsidR="00520157">
        <w:rPr>
          <w:rFonts w:ascii="Calibri" w:hAnsi="Calibri"/>
        </w:rPr>
        <w:t>)</w:t>
      </w:r>
      <w:r w:rsidR="00AA139C">
        <w:rPr>
          <w:rFonts w:ascii="Calibri" w:hAnsi="Calibri"/>
        </w:rPr>
        <w:t xml:space="preserve"> for client </w:t>
      </w:r>
      <w:r w:rsidR="00520157">
        <w:rPr>
          <w:rFonts w:ascii="Calibri" w:hAnsi="Calibri"/>
        </w:rPr>
        <w:t>immunization record management</w:t>
      </w:r>
      <w:r w:rsidR="00AA139C">
        <w:rPr>
          <w:rFonts w:ascii="Calibri" w:hAnsi="Calibri"/>
        </w:rPr>
        <w:t xml:space="preserve">.  </w:t>
      </w:r>
      <w:r w:rsidR="00520157">
        <w:rPr>
          <w:rFonts w:ascii="Calibri" w:hAnsi="Calibri"/>
        </w:rPr>
        <w:t>B</w:t>
      </w:r>
      <w:r w:rsidR="00520157" w:rsidRPr="008156F6">
        <w:rPr>
          <w:rFonts w:ascii="Calibri" w:hAnsi="Calibri"/>
        </w:rPr>
        <w:t xml:space="preserve">acklog of </w:t>
      </w:r>
      <w:r w:rsidR="00520157">
        <w:rPr>
          <w:rFonts w:ascii="Calibri" w:hAnsi="Calibri"/>
        </w:rPr>
        <w:t>immunization records will be entered into WIR</w:t>
      </w:r>
      <w:r w:rsidR="00520157" w:rsidRPr="008156F6">
        <w:rPr>
          <w:rFonts w:ascii="Calibri" w:hAnsi="Calibri"/>
        </w:rPr>
        <w:t xml:space="preserve"> when resources are restored.</w:t>
      </w:r>
    </w:p>
    <w:p w:rsidR="00AA139C" w:rsidRDefault="00AA139C" w:rsidP="00AA139C">
      <w:pPr>
        <w:pStyle w:val="ListParagraph"/>
        <w:numPr>
          <w:ilvl w:val="0"/>
          <w:numId w:val="2"/>
        </w:numPr>
        <w:rPr>
          <w:rFonts w:ascii="Calibri" w:hAnsi="Calibri"/>
        </w:rPr>
      </w:pPr>
      <w:r w:rsidRPr="008156F6">
        <w:rPr>
          <w:rFonts w:ascii="Calibri" w:hAnsi="Calibri"/>
        </w:rPr>
        <w:t>If outage looks like it will last three days or more:</w:t>
      </w:r>
    </w:p>
    <w:p w:rsidR="00AA139C" w:rsidRDefault="00520157" w:rsidP="00AA139C">
      <w:pPr>
        <w:pStyle w:val="ListParagraph"/>
        <w:numPr>
          <w:ilvl w:val="1"/>
          <w:numId w:val="2"/>
        </w:numPr>
        <w:rPr>
          <w:rFonts w:ascii="Calibri" w:hAnsi="Calibri"/>
        </w:rPr>
      </w:pPr>
      <w:r>
        <w:rPr>
          <w:rFonts w:ascii="Calibri" w:hAnsi="Calibri"/>
        </w:rPr>
        <w:t>Imms pr</w:t>
      </w:r>
      <w:r w:rsidR="00AA139C" w:rsidRPr="008156F6">
        <w:rPr>
          <w:rFonts w:ascii="Calibri" w:hAnsi="Calibri"/>
        </w:rPr>
        <w:t>ogram coordinator</w:t>
      </w:r>
      <w:r w:rsidR="00AA139C">
        <w:rPr>
          <w:rFonts w:ascii="Calibri" w:hAnsi="Calibri"/>
        </w:rPr>
        <w:t xml:space="preserve"> </w:t>
      </w:r>
      <w:r>
        <w:rPr>
          <w:rFonts w:ascii="Calibri" w:hAnsi="Calibri"/>
        </w:rPr>
        <w:t>and Imms Supervisor will develop a plan for future immunization clinics.  This may result in cancelling clinics or rescheduling clients for future clinic appointment times</w:t>
      </w:r>
      <w:r w:rsidR="00AA139C">
        <w:rPr>
          <w:rFonts w:ascii="Calibri" w:hAnsi="Calibri"/>
        </w:rPr>
        <w:t xml:space="preserve">.  </w:t>
      </w:r>
    </w:p>
    <w:p w:rsidR="00520157" w:rsidRPr="00520157" w:rsidRDefault="00520157" w:rsidP="00520157">
      <w:pPr>
        <w:pStyle w:val="ListParagraph"/>
        <w:numPr>
          <w:ilvl w:val="1"/>
          <w:numId w:val="2"/>
        </w:numPr>
        <w:rPr>
          <w:rFonts w:ascii="Calibri" w:hAnsi="Calibri"/>
        </w:rPr>
      </w:pPr>
      <w:r>
        <w:rPr>
          <w:rFonts w:ascii="Calibri" w:hAnsi="Calibri"/>
        </w:rPr>
        <w:t>PHNs will utilize paper consents and questionnaires (paper charting) for client immunization record management.  B</w:t>
      </w:r>
      <w:r w:rsidRPr="008156F6">
        <w:rPr>
          <w:rFonts w:ascii="Calibri" w:hAnsi="Calibri"/>
        </w:rPr>
        <w:t xml:space="preserve">acklog of </w:t>
      </w:r>
      <w:r>
        <w:rPr>
          <w:rFonts w:ascii="Calibri" w:hAnsi="Calibri"/>
        </w:rPr>
        <w:t>immunization records will be entered into WIR</w:t>
      </w:r>
      <w:r w:rsidRPr="008156F6">
        <w:rPr>
          <w:rFonts w:ascii="Calibri" w:hAnsi="Calibri"/>
        </w:rPr>
        <w:t xml:space="preserve"> when resources are restored.</w:t>
      </w:r>
    </w:p>
    <w:p w:rsidR="00EE31BE" w:rsidRDefault="00EE31BE" w:rsidP="00C31A50"/>
    <w:p w:rsidR="00EE31BE" w:rsidRPr="00270EA2" w:rsidRDefault="00520157" w:rsidP="008649F1">
      <w:pPr>
        <w:jc w:val="center"/>
        <w:rPr>
          <w:rFonts w:ascii="Calibri" w:hAnsi="Calibri"/>
          <w:sz w:val="28"/>
          <w:szCs w:val="28"/>
          <w:u w:val="single"/>
        </w:rPr>
      </w:pPr>
      <w:r>
        <w:rPr>
          <w:rFonts w:ascii="Calibri" w:hAnsi="Calibri"/>
          <w:sz w:val="28"/>
          <w:szCs w:val="28"/>
          <w:u w:val="single"/>
        </w:rPr>
        <w:t>Immunization</w:t>
      </w:r>
      <w:r w:rsidR="00093B3D" w:rsidRPr="00270EA2">
        <w:rPr>
          <w:rFonts w:ascii="Calibri" w:hAnsi="Calibri"/>
          <w:sz w:val="28"/>
          <w:szCs w:val="28"/>
          <w:u w:val="single"/>
        </w:rPr>
        <w:t xml:space="preserve"> Team Cybersecurity Plan</w:t>
      </w:r>
    </w:p>
    <w:p w:rsidR="00093B3D" w:rsidRDefault="00093B3D" w:rsidP="00C31A50"/>
    <w:p w:rsidR="00520157" w:rsidRDefault="00093B3D" w:rsidP="00520157">
      <w:pPr>
        <w:rPr>
          <w:rFonts w:ascii="Calibri" w:hAnsi="Calibri"/>
        </w:rPr>
      </w:pPr>
      <w:r>
        <w:rPr>
          <w:rFonts w:ascii="Calibri" w:hAnsi="Calibri"/>
        </w:rPr>
        <w:t xml:space="preserve">In the case </w:t>
      </w:r>
      <w:r w:rsidR="008649F1">
        <w:rPr>
          <w:rFonts w:ascii="Calibri" w:hAnsi="Calibri"/>
        </w:rPr>
        <w:t>a</w:t>
      </w:r>
      <w:r>
        <w:rPr>
          <w:rFonts w:ascii="Calibri" w:hAnsi="Calibri"/>
        </w:rPr>
        <w:t xml:space="preserve"> cyberattack, the </w:t>
      </w:r>
      <w:r w:rsidR="00520157">
        <w:rPr>
          <w:rFonts w:ascii="Calibri" w:hAnsi="Calibri"/>
        </w:rPr>
        <w:t>Imms</w:t>
      </w:r>
      <w:r>
        <w:rPr>
          <w:rFonts w:ascii="Calibri" w:hAnsi="Calibri"/>
        </w:rPr>
        <w:t xml:space="preserve"> team may not </w:t>
      </w:r>
      <w:r w:rsidR="00520157">
        <w:rPr>
          <w:rFonts w:ascii="Calibri" w:hAnsi="Calibri"/>
        </w:rPr>
        <w:t>have access to the internet, network files, phones, and fax.</w:t>
      </w:r>
      <w:r w:rsidR="00520157" w:rsidRPr="008156F6">
        <w:rPr>
          <w:rFonts w:ascii="Calibri" w:hAnsi="Calibri"/>
        </w:rPr>
        <w:t xml:space="preserve"> </w:t>
      </w:r>
      <w:r w:rsidR="00520157">
        <w:rPr>
          <w:rFonts w:ascii="Calibri" w:hAnsi="Calibri"/>
        </w:rPr>
        <w:t xml:space="preserve">  Immunizations are recorded in the Wisconsin Immunization Registry (WIR) which is an online portal</w:t>
      </w:r>
      <w:r w:rsidR="00520157" w:rsidRPr="008156F6">
        <w:rPr>
          <w:rFonts w:ascii="Calibri" w:hAnsi="Calibri"/>
        </w:rPr>
        <w:t xml:space="preserve">.  </w:t>
      </w:r>
      <w:r w:rsidR="00520157">
        <w:rPr>
          <w:rFonts w:ascii="Calibri" w:hAnsi="Calibri"/>
        </w:rPr>
        <w:t>Most clinic forms and fact sheets</w:t>
      </w:r>
      <w:r w:rsidR="00520157" w:rsidRPr="008156F6">
        <w:rPr>
          <w:rFonts w:ascii="Calibri" w:hAnsi="Calibri"/>
        </w:rPr>
        <w:t xml:space="preserve"> are saved on the network</w:t>
      </w:r>
      <w:r w:rsidR="00520157">
        <w:rPr>
          <w:rFonts w:ascii="Calibri" w:hAnsi="Calibri"/>
        </w:rPr>
        <w:t xml:space="preserve"> and/or </w:t>
      </w:r>
      <w:r w:rsidR="00520157">
        <w:rPr>
          <w:rFonts w:ascii="Calibri" w:hAnsi="Calibri"/>
        </w:rPr>
        <w:lastRenderedPageBreak/>
        <w:t>located in WIR</w:t>
      </w:r>
      <w:r w:rsidR="00520157" w:rsidRPr="008156F6">
        <w:rPr>
          <w:rFonts w:ascii="Calibri" w:hAnsi="Calibri"/>
        </w:rPr>
        <w:t>.</w:t>
      </w:r>
      <w:r w:rsidR="00520157">
        <w:rPr>
          <w:rFonts w:ascii="Calibri" w:hAnsi="Calibri"/>
        </w:rPr>
        <w:t xml:space="preserve">  Vaccine information and policy/procedure for administration can be found on the network or in the Imms Manual located at each clinic site (EWO/SMO).</w:t>
      </w:r>
    </w:p>
    <w:p w:rsidR="00093B3D" w:rsidRDefault="00093B3D" w:rsidP="00093B3D">
      <w:pPr>
        <w:rPr>
          <w:rFonts w:ascii="Calibri" w:hAnsi="Calibri"/>
        </w:rPr>
      </w:pPr>
    </w:p>
    <w:p w:rsidR="00093B3D" w:rsidRDefault="00093B3D" w:rsidP="00093B3D">
      <w:pPr>
        <w:rPr>
          <w:rFonts w:ascii="Calibri" w:hAnsi="Calibri"/>
        </w:rPr>
      </w:pPr>
      <w:r>
        <w:rPr>
          <w:rFonts w:ascii="Calibri" w:hAnsi="Calibri"/>
        </w:rPr>
        <w:t xml:space="preserve">Much of the below plan mimics what the team would do if the agency were to lose power or </w:t>
      </w:r>
      <w:r w:rsidR="008649F1">
        <w:rPr>
          <w:rFonts w:ascii="Calibri" w:hAnsi="Calibri"/>
        </w:rPr>
        <w:t>lose</w:t>
      </w:r>
      <w:r>
        <w:rPr>
          <w:rFonts w:ascii="Calibri" w:hAnsi="Calibri"/>
        </w:rPr>
        <w:t xml:space="preserve"> access to the City network.  However, the duration of the event may be much longer than a few days of interrupted internet</w:t>
      </w:r>
      <w:r w:rsidR="008649F1">
        <w:rPr>
          <w:rFonts w:ascii="Calibri" w:hAnsi="Calibri"/>
        </w:rPr>
        <w:t>/network</w:t>
      </w:r>
      <w:r>
        <w:rPr>
          <w:rFonts w:ascii="Calibri" w:hAnsi="Calibri"/>
        </w:rPr>
        <w:t xml:space="preserve"> service.  </w:t>
      </w:r>
    </w:p>
    <w:p w:rsidR="00EE31BE" w:rsidRDefault="00EE31BE" w:rsidP="00C31A50"/>
    <w:p w:rsidR="00753E58" w:rsidRDefault="00753E58" w:rsidP="00753E58">
      <w:pPr>
        <w:pStyle w:val="ListParagraph"/>
        <w:numPr>
          <w:ilvl w:val="0"/>
          <w:numId w:val="5"/>
        </w:numPr>
        <w:rPr>
          <w:rFonts w:ascii="Calibri" w:hAnsi="Calibri"/>
        </w:rPr>
      </w:pPr>
      <w:r w:rsidRPr="008156F6">
        <w:rPr>
          <w:rFonts w:ascii="Calibri" w:hAnsi="Calibri"/>
        </w:rPr>
        <w:t xml:space="preserve">Staff </w:t>
      </w:r>
      <w:r>
        <w:rPr>
          <w:rFonts w:ascii="Calibri" w:hAnsi="Calibri"/>
        </w:rPr>
        <w:t>should try and</w:t>
      </w:r>
      <w:r w:rsidRPr="008156F6">
        <w:rPr>
          <w:rFonts w:ascii="Calibri" w:hAnsi="Calibri"/>
        </w:rPr>
        <w:t xml:space="preserve"> log into computers/laptops</w:t>
      </w:r>
      <w:r>
        <w:rPr>
          <w:rFonts w:ascii="Calibri" w:hAnsi="Calibri"/>
        </w:rPr>
        <w:t>.</w:t>
      </w:r>
    </w:p>
    <w:p w:rsidR="00753E58" w:rsidRDefault="00753E58" w:rsidP="008649F1">
      <w:pPr>
        <w:pStyle w:val="ListParagraph"/>
        <w:numPr>
          <w:ilvl w:val="1"/>
          <w:numId w:val="5"/>
        </w:numPr>
        <w:rPr>
          <w:rFonts w:ascii="Calibri" w:hAnsi="Calibri"/>
        </w:rPr>
      </w:pPr>
      <w:r>
        <w:rPr>
          <w:rFonts w:ascii="Calibri" w:hAnsi="Calibri"/>
        </w:rPr>
        <w:t xml:space="preserve">If unable to access network, contact </w:t>
      </w:r>
      <w:r w:rsidR="00E22E87">
        <w:rPr>
          <w:rFonts w:ascii="Calibri" w:hAnsi="Calibri"/>
        </w:rPr>
        <w:t xml:space="preserve">City of Madison </w:t>
      </w:r>
      <w:bookmarkStart w:id="0" w:name="_GoBack"/>
      <w:bookmarkEnd w:id="0"/>
      <w:r>
        <w:rPr>
          <w:rFonts w:ascii="Calibri" w:hAnsi="Calibri"/>
        </w:rPr>
        <w:t>Help Desk (608-266-4193) to report the issue.  This may be the first call IT receives related to the event.</w:t>
      </w:r>
      <w:r w:rsidR="008649F1">
        <w:rPr>
          <w:rFonts w:ascii="Calibri" w:hAnsi="Calibri"/>
        </w:rPr>
        <w:tab/>
      </w:r>
    </w:p>
    <w:p w:rsidR="008649F1" w:rsidRPr="0023545B" w:rsidRDefault="008649F1" w:rsidP="008649F1">
      <w:pPr>
        <w:pStyle w:val="ListParagraph"/>
        <w:numPr>
          <w:ilvl w:val="1"/>
          <w:numId w:val="5"/>
        </w:numPr>
        <w:rPr>
          <w:rFonts w:asciiTheme="minorHAnsi" w:hAnsiTheme="minorHAnsi" w:cstheme="minorHAnsi"/>
        </w:rPr>
      </w:pPr>
      <w:r>
        <w:rPr>
          <w:rFonts w:ascii="Calibri" w:hAnsi="Calibri"/>
        </w:rPr>
        <w:t xml:space="preserve">If unable to access </w:t>
      </w:r>
      <w:r w:rsidR="00906B58">
        <w:rPr>
          <w:rFonts w:ascii="Calibri" w:hAnsi="Calibri"/>
        </w:rPr>
        <w:t>WIR</w:t>
      </w:r>
      <w:r>
        <w:rPr>
          <w:rFonts w:ascii="Calibri" w:hAnsi="Calibri"/>
        </w:rPr>
        <w:t>,</w:t>
      </w:r>
      <w:r w:rsidR="0023545B">
        <w:rPr>
          <w:rFonts w:ascii="Calibri" w:hAnsi="Calibri"/>
        </w:rPr>
        <w:t xml:space="preserve"> call WIR Help</w:t>
      </w:r>
      <w:r w:rsidR="00E22E87">
        <w:rPr>
          <w:rFonts w:ascii="Calibri" w:hAnsi="Calibri"/>
        </w:rPr>
        <w:t xml:space="preserve"> </w:t>
      </w:r>
      <w:r w:rsidR="0023545B">
        <w:rPr>
          <w:rFonts w:ascii="Calibri" w:hAnsi="Calibri"/>
        </w:rPr>
        <w:t xml:space="preserve">Desk </w:t>
      </w:r>
      <w:r w:rsidR="00E22E87">
        <w:rPr>
          <w:rFonts w:ascii="Calibri" w:hAnsi="Calibri"/>
        </w:rPr>
        <w:t>(</w:t>
      </w:r>
      <w:r w:rsidR="0023545B">
        <w:rPr>
          <w:rFonts w:ascii="Calibri" w:hAnsi="Calibri"/>
        </w:rPr>
        <w:t>608-266-9691</w:t>
      </w:r>
      <w:r w:rsidR="00E22E87">
        <w:rPr>
          <w:rFonts w:ascii="Calibri" w:hAnsi="Calibri"/>
        </w:rPr>
        <w:t>)</w:t>
      </w:r>
      <w:r w:rsidR="0023545B">
        <w:rPr>
          <w:rFonts w:ascii="Calibri" w:hAnsi="Calibri"/>
        </w:rPr>
        <w:t xml:space="preserve"> </w:t>
      </w:r>
      <w:r w:rsidR="0023545B" w:rsidRPr="0023545B">
        <w:rPr>
          <w:rFonts w:asciiTheme="minorHAnsi" w:hAnsiTheme="minorHAnsi" w:cstheme="minorHAnsi"/>
        </w:rPr>
        <w:t xml:space="preserve">or email </w:t>
      </w:r>
      <w:r w:rsidR="00E22E87">
        <w:rPr>
          <w:rFonts w:asciiTheme="minorHAnsi" w:hAnsiTheme="minorHAnsi" w:cstheme="minorHAnsi"/>
        </w:rPr>
        <w:t>WIR Help Desk (</w:t>
      </w:r>
      <w:hyperlink r:id="rId8" w:history="1">
        <w:r w:rsidR="0023545B" w:rsidRPr="0023545B">
          <w:rPr>
            <w:rStyle w:val="Hyperlink"/>
            <w:rFonts w:asciiTheme="minorHAnsi" w:hAnsiTheme="minorHAnsi" w:cstheme="minorHAnsi"/>
          </w:rPr>
          <w:t>dhswirhelp@wisconsin.gov</w:t>
        </w:r>
      </w:hyperlink>
      <w:r w:rsidR="00E22E87">
        <w:rPr>
          <w:rFonts w:asciiTheme="minorHAnsi" w:hAnsiTheme="minorHAnsi" w:cstheme="minorHAnsi"/>
          <w:color w:val="000080"/>
        </w:rPr>
        <w:t>)</w:t>
      </w:r>
      <w:r w:rsidR="0023545B" w:rsidRPr="0023545B">
        <w:rPr>
          <w:rFonts w:asciiTheme="minorHAnsi" w:hAnsiTheme="minorHAnsi" w:cstheme="minorHAnsi"/>
        </w:rPr>
        <w:t xml:space="preserve">.  </w:t>
      </w:r>
      <w:r w:rsidRPr="0023545B">
        <w:rPr>
          <w:rFonts w:asciiTheme="minorHAnsi" w:hAnsiTheme="minorHAnsi" w:cstheme="minorHAnsi"/>
        </w:rPr>
        <w:t xml:space="preserve">This may </w:t>
      </w:r>
      <w:r w:rsidR="00906B58" w:rsidRPr="0023545B">
        <w:rPr>
          <w:rFonts w:asciiTheme="minorHAnsi" w:hAnsiTheme="minorHAnsi" w:cstheme="minorHAnsi"/>
        </w:rPr>
        <w:t>be the first notification that WIR</w:t>
      </w:r>
      <w:r w:rsidRPr="0023545B">
        <w:rPr>
          <w:rFonts w:asciiTheme="minorHAnsi" w:hAnsiTheme="minorHAnsi" w:cstheme="minorHAnsi"/>
        </w:rPr>
        <w:t xml:space="preserve"> receives related to the event. </w:t>
      </w:r>
    </w:p>
    <w:p w:rsidR="00270EA2" w:rsidRPr="00E22E87" w:rsidRDefault="00753E58" w:rsidP="00E22E87">
      <w:pPr>
        <w:pStyle w:val="ListParagraph"/>
        <w:numPr>
          <w:ilvl w:val="1"/>
          <w:numId w:val="5"/>
        </w:numPr>
        <w:rPr>
          <w:rFonts w:ascii="Calibri" w:hAnsi="Calibri"/>
        </w:rPr>
      </w:pPr>
      <w:r w:rsidRPr="008649F1">
        <w:rPr>
          <w:rFonts w:ascii="Calibri" w:hAnsi="Calibri"/>
        </w:rPr>
        <w:t xml:space="preserve">If unable to access the network </w:t>
      </w:r>
      <w:r w:rsidR="008649F1">
        <w:rPr>
          <w:rFonts w:ascii="Calibri" w:hAnsi="Calibri"/>
        </w:rPr>
        <w:t xml:space="preserve">or </w:t>
      </w:r>
      <w:r w:rsidR="00906B58">
        <w:rPr>
          <w:rFonts w:ascii="Calibri" w:hAnsi="Calibri"/>
        </w:rPr>
        <w:t>WIR</w:t>
      </w:r>
      <w:r w:rsidR="008649F1">
        <w:rPr>
          <w:rFonts w:ascii="Calibri" w:hAnsi="Calibri"/>
        </w:rPr>
        <w:t xml:space="preserve"> </w:t>
      </w:r>
      <w:r w:rsidRPr="008649F1">
        <w:rPr>
          <w:rFonts w:ascii="Calibri" w:hAnsi="Calibri"/>
        </w:rPr>
        <w:t>due to known cyberattack, consult with supervisor for next steps.</w:t>
      </w:r>
    </w:p>
    <w:p w:rsidR="008649F1" w:rsidRDefault="008649F1" w:rsidP="00753E58">
      <w:pPr>
        <w:pStyle w:val="ListParagraph"/>
        <w:numPr>
          <w:ilvl w:val="0"/>
          <w:numId w:val="5"/>
        </w:numPr>
        <w:rPr>
          <w:rFonts w:ascii="Calibri" w:hAnsi="Calibri"/>
        </w:rPr>
      </w:pPr>
      <w:r w:rsidRPr="00270EA2">
        <w:rPr>
          <w:rFonts w:ascii="Calibri" w:hAnsi="Calibri"/>
          <w:b/>
        </w:rPr>
        <w:t>For Cyberattack to the City Network</w:t>
      </w:r>
      <w:r>
        <w:rPr>
          <w:rFonts w:ascii="Calibri" w:hAnsi="Calibri"/>
        </w:rPr>
        <w:t>:</w:t>
      </w:r>
    </w:p>
    <w:p w:rsidR="00932C4B" w:rsidRPr="00932C4B" w:rsidRDefault="00906B58" w:rsidP="00932C4B">
      <w:pPr>
        <w:pStyle w:val="ListParagraph"/>
        <w:numPr>
          <w:ilvl w:val="1"/>
          <w:numId w:val="5"/>
        </w:numPr>
        <w:rPr>
          <w:rFonts w:ascii="Calibri" w:hAnsi="Calibri"/>
        </w:rPr>
      </w:pPr>
      <w:r>
        <w:rPr>
          <w:rFonts w:ascii="Calibri" w:hAnsi="Calibri"/>
        </w:rPr>
        <w:t>Imms</w:t>
      </w:r>
      <w:r w:rsidR="008649F1">
        <w:rPr>
          <w:rFonts w:ascii="Calibri" w:hAnsi="Calibri"/>
        </w:rPr>
        <w:t xml:space="preserve"> Program </w:t>
      </w:r>
      <w:r w:rsidR="008A753B">
        <w:rPr>
          <w:rFonts w:ascii="Calibri" w:hAnsi="Calibri"/>
        </w:rPr>
        <w:t>s</w:t>
      </w:r>
      <w:r w:rsidR="008649F1">
        <w:rPr>
          <w:rFonts w:ascii="Calibri" w:hAnsi="Calibri"/>
        </w:rPr>
        <w:t>upervisor requests ICS begin meeting (within PHMDC), if not already done.</w:t>
      </w:r>
    </w:p>
    <w:p w:rsidR="00753E58" w:rsidRDefault="00753E58" w:rsidP="008649F1">
      <w:pPr>
        <w:pStyle w:val="ListParagraph"/>
        <w:numPr>
          <w:ilvl w:val="1"/>
          <w:numId w:val="5"/>
        </w:numPr>
        <w:rPr>
          <w:rFonts w:ascii="Calibri" w:hAnsi="Calibri"/>
        </w:rPr>
      </w:pPr>
      <w:r>
        <w:rPr>
          <w:rFonts w:ascii="Calibri" w:hAnsi="Calibri"/>
        </w:rPr>
        <w:t xml:space="preserve">The </w:t>
      </w:r>
      <w:r w:rsidR="00906B58">
        <w:rPr>
          <w:rFonts w:ascii="Calibri" w:hAnsi="Calibri"/>
        </w:rPr>
        <w:t>Imms</w:t>
      </w:r>
      <w:r>
        <w:rPr>
          <w:rFonts w:ascii="Calibri" w:hAnsi="Calibri"/>
        </w:rPr>
        <w:t xml:space="preserve"> program </w:t>
      </w:r>
      <w:r w:rsidR="00932C4B">
        <w:rPr>
          <w:rFonts w:ascii="Calibri" w:hAnsi="Calibri"/>
        </w:rPr>
        <w:t xml:space="preserve">supervisor and program coordinator </w:t>
      </w:r>
      <w:r>
        <w:rPr>
          <w:rFonts w:ascii="Calibri" w:hAnsi="Calibri"/>
        </w:rPr>
        <w:t xml:space="preserve">will attempt to locate laptops not associated with the network for program work.  </w:t>
      </w:r>
      <w:r w:rsidRPr="008156F6">
        <w:rPr>
          <w:rFonts w:ascii="Calibri" w:hAnsi="Calibri"/>
        </w:rPr>
        <w:t xml:space="preserve">If possible, use laptops with Wi-Fi </w:t>
      </w:r>
      <w:r>
        <w:rPr>
          <w:rFonts w:ascii="Calibri" w:hAnsi="Calibri"/>
        </w:rPr>
        <w:t xml:space="preserve">or hotspot </w:t>
      </w:r>
      <w:r w:rsidRPr="008156F6">
        <w:rPr>
          <w:rFonts w:ascii="Calibri" w:hAnsi="Calibri"/>
        </w:rPr>
        <w:t xml:space="preserve">to access </w:t>
      </w:r>
      <w:r w:rsidR="00906B58">
        <w:rPr>
          <w:rFonts w:ascii="Calibri" w:hAnsi="Calibri"/>
        </w:rPr>
        <w:t>WIR</w:t>
      </w:r>
      <w:r w:rsidRPr="008156F6">
        <w:rPr>
          <w:rFonts w:ascii="Calibri" w:hAnsi="Calibri"/>
        </w:rPr>
        <w:t xml:space="preserve"> and cell phones to contact clients. </w:t>
      </w:r>
    </w:p>
    <w:p w:rsidR="00906B58" w:rsidRDefault="00906B58" w:rsidP="008649F1">
      <w:pPr>
        <w:pStyle w:val="ListParagraph"/>
        <w:numPr>
          <w:ilvl w:val="2"/>
          <w:numId w:val="4"/>
        </w:numPr>
        <w:rPr>
          <w:rFonts w:ascii="Calibri" w:hAnsi="Calibri"/>
        </w:rPr>
      </w:pPr>
      <w:r>
        <w:rPr>
          <w:rFonts w:ascii="Calibri" w:hAnsi="Calibri"/>
        </w:rPr>
        <w:t>WIR</w:t>
      </w:r>
      <w:r w:rsidR="00753E58">
        <w:rPr>
          <w:rFonts w:ascii="Calibri" w:hAnsi="Calibri"/>
        </w:rPr>
        <w:t xml:space="preserve"> login:</w:t>
      </w:r>
      <w:r>
        <w:rPr>
          <w:rFonts w:ascii="Calibri" w:hAnsi="Calibri"/>
        </w:rPr>
        <w:t xml:space="preserve"> </w:t>
      </w:r>
      <w:hyperlink r:id="rId9" w:history="1">
        <w:r w:rsidRPr="00B4363C">
          <w:rPr>
            <w:rStyle w:val="Hyperlink"/>
            <w:rFonts w:ascii="Calibri" w:hAnsi="Calibri"/>
          </w:rPr>
          <w:t>https://www.dhfswir.org/PR/logoff.do</w:t>
        </w:r>
      </w:hyperlink>
      <w:r>
        <w:rPr>
          <w:rFonts w:ascii="Calibri" w:hAnsi="Calibri"/>
        </w:rPr>
        <w:t xml:space="preserve">  </w:t>
      </w:r>
    </w:p>
    <w:p w:rsidR="00753E58" w:rsidRDefault="00753E58" w:rsidP="008649F1">
      <w:pPr>
        <w:pStyle w:val="ListParagraph"/>
        <w:numPr>
          <w:ilvl w:val="2"/>
          <w:numId w:val="4"/>
        </w:numPr>
        <w:rPr>
          <w:rFonts w:ascii="Calibri" w:hAnsi="Calibri"/>
        </w:rPr>
      </w:pPr>
      <w:r>
        <w:rPr>
          <w:rFonts w:ascii="Calibri" w:hAnsi="Calibri"/>
        </w:rPr>
        <w:t>If staff do not have cell phone, consult with supervisor.  Per Admin Support Supervisor, staff can have new cell phone within 1 business day.  Jessica Wrathkey and Millicent Hutchinson are back-ups to Admin Support Supervisor and can obtain phones from Verizon.</w:t>
      </w:r>
    </w:p>
    <w:p w:rsidR="008A753B" w:rsidRDefault="00753E58" w:rsidP="008A753B">
      <w:pPr>
        <w:pStyle w:val="ListParagraph"/>
        <w:numPr>
          <w:ilvl w:val="1"/>
          <w:numId w:val="2"/>
        </w:numPr>
        <w:rPr>
          <w:rFonts w:ascii="Calibri" w:hAnsi="Calibri"/>
        </w:rPr>
      </w:pPr>
      <w:r w:rsidRPr="008A753B">
        <w:rPr>
          <w:rFonts w:ascii="Calibri" w:hAnsi="Calibri"/>
        </w:rPr>
        <w:t xml:space="preserve">For any cyberattack to the network which impacts </w:t>
      </w:r>
      <w:r w:rsidR="00906B58">
        <w:rPr>
          <w:rFonts w:ascii="Calibri" w:hAnsi="Calibri"/>
        </w:rPr>
        <w:t>Imms</w:t>
      </w:r>
      <w:r w:rsidRPr="008A753B">
        <w:rPr>
          <w:rFonts w:ascii="Calibri" w:hAnsi="Calibri"/>
        </w:rPr>
        <w:t xml:space="preserve"> work, the program </w:t>
      </w:r>
      <w:r w:rsidR="00906B58">
        <w:rPr>
          <w:rFonts w:ascii="Calibri" w:hAnsi="Calibri"/>
        </w:rPr>
        <w:t xml:space="preserve">supervisor and </w:t>
      </w:r>
      <w:r w:rsidRPr="008A753B">
        <w:rPr>
          <w:rFonts w:ascii="Calibri" w:hAnsi="Calibri"/>
        </w:rPr>
        <w:t xml:space="preserve">coordinator </w:t>
      </w:r>
      <w:r w:rsidR="00906B58">
        <w:rPr>
          <w:rFonts w:ascii="Calibri" w:hAnsi="Calibri"/>
        </w:rPr>
        <w:t>will develop a plan to communicate to providers in collaboration with the ICS team</w:t>
      </w:r>
      <w:r w:rsidR="008A753B">
        <w:rPr>
          <w:rFonts w:ascii="Calibri" w:hAnsi="Calibri"/>
        </w:rPr>
        <w:t xml:space="preserve">.  </w:t>
      </w:r>
    </w:p>
    <w:p w:rsidR="00906B58" w:rsidRPr="00906B58" w:rsidRDefault="00906B58" w:rsidP="00906B58">
      <w:pPr>
        <w:pStyle w:val="ListParagraph"/>
        <w:numPr>
          <w:ilvl w:val="2"/>
          <w:numId w:val="5"/>
        </w:numPr>
        <w:rPr>
          <w:rFonts w:ascii="Calibri" w:hAnsi="Calibri"/>
        </w:rPr>
      </w:pPr>
      <w:r w:rsidRPr="00906B58">
        <w:rPr>
          <w:rFonts w:ascii="Calibri" w:hAnsi="Calibri"/>
        </w:rPr>
        <w:t>State Immunization Program contact list</w:t>
      </w:r>
      <w:r>
        <w:rPr>
          <w:rFonts w:ascii="Calibri" w:hAnsi="Calibri"/>
        </w:rPr>
        <w:t>, consent f</w:t>
      </w:r>
      <w:r w:rsidRPr="00906B58">
        <w:rPr>
          <w:rFonts w:ascii="Calibri" w:hAnsi="Calibri"/>
        </w:rPr>
        <w:t>orms</w:t>
      </w:r>
      <w:r>
        <w:rPr>
          <w:rFonts w:ascii="Calibri" w:hAnsi="Calibri"/>
        </w:rPr>
        <w:t>, s</w:t>
      </w:r>
      <w:r w:rsidRPr="00906B58">
        <w:rPr>
          <w:rFonts w:ascii="Calibri" w:hAnsi="Calibri"/>
        </w:rPr>
        <w:t xml:space="preserve">creening </w:t>
      </w:r>
      <w:r>
        <w:rPr>
          <w:rFonts w:ascii="Calibri" w:hAnsi="Calibri"/>
        </w:rPr>
        <w:t>q</w:t>
      </w:r>
      <w:r w:rsidRPr="00906B58">
        <w:rPr>
          <w:rFonts w:ascii="Calibri" w:hAnsi="Calibri"/>
        </w:rPr>
        <w:t>uestionnaire</w:t>
      </w:r>
      <w:r>
        <w:rPr>
          <w:rFonts w:ascii="Calibri" w:hAnsi="Calibri"/>
        </w:rPr>
        <w:t xml:space="preserve">s, </w:t>
      </w:r>
      <w:r w:rsidRPr="00906B58">
        <w:rPr>
          <w:rFonts w:ascii="Calibri" w:hAnsi="Calibri"/>
        </w:rPr>
        <w:t>VIS</w:t>
      </w:r>
      <w:r>
        <w:rPr>
          <w:rFonts w:ascii="Calibri" w:hAnsi="Calibri"/>
        </w:rPr>
        <w:t xml:space="preserve">s, </w:t>
      </w:r>
      <w:r w:rsidRPr="00906B58">
        <w:rPr>
          <w:rFonts w:ascii="Calibri" w:hAnsi="Calibri"/>
        </w:rPr>
        <w:t>HIPAA Privacy Practices Notice</w:t>
      </w:r>
      <w:r>
        <w:rPr>
          <w:rFonts w:ascii="Calibri" w:hAnsi="Calibri"/>
        </w:rPr>
        <w:t xml:space="preserve">s, </w:t>
      </w:r>
      <w:r w:rsidRPr="00906B58">
        <w:rPr>
          <w:rFonts w:ascii="Calibri" w:hAnsi="Calibri"/>
        </w:rPr>
        <w:t>Immunization Error Reporting Form</w:t>
      </w:r>
      <w:r>
        <w:rPr>
          <w:rFonts w:ascii="Calibri" w:hAnsi="Calibri"/>
        </w:rPr>
        <w:t xml:space="preserve">s and </w:t>
      </w:r>
      <w:r w:rsidRPr="00906B58">
        <w:rPr>
          <w:rFonts w:ascii="Calibri" w:hAnsi="Calibri"/>
        </w:rPr>
        <w:t>Incident Report</w:t>
      </w:r>
      <w:r>
        <w:rPr>
          <w:rFonts w:ascii="Calibri" w:hAnsi="Calibri"/>
        </w:rPr>
        <w:t>s are located in the Imms Clinics (EWO/SMO) located in the PHA file drawer</w:t>
      </w:r>
    </w:p>
    <w:p w:rsidR="00932C4B" w:rsidRDefault="008A753B" w:rsidP="00932C4B">
      <w:pPr>
        <w:pStyle w:val="ListParagraph"/>
        <w:numPr>
          <w:ilvl w:val="3"/>
          <w:numId w:val="5"/>
        </w:numPr>
        <w:rPr>
          <w:rFonts w:ascii="Calibri" w:hAnsi="Calibri"/>
        </w:rPr>
      </w:pPr>
      <w:r>
        <w:rPr>
          <w:rFonts w:ascii="Calibri" w:hAnsi="Calibri"/>
        </w:rPr>
        <w:t xml:space="preserve">Staff </w:t>
      </w:r>
      <w:r w:rsidR="00932C4B">
        <w:rPr>
          <w:rFonts w:ascii="Calibri" w:hAnsi="Calibri"/>
        </w:rPr>
        <w:t xml:space="preserve">can make photocopies for any </w:t>
      </w:r>
      <w:r w:rsidR="00906B58">
        <w:rPr>
          <w:rFonts w:ascii="Calibri" w:hAnsi="Calibri"/>
        </w:rPr>
        <w:t>forms</w:t>
      </w:r>
      <w:r w:rsidR="00932C4B">
        <w:rPr>
          <w:rFonts w:ascii="Calibri" w:hAnsi="Calibri"/>
        </w:rPr>
        <w:t xml:space="preserve"> needed.</w:t>
      </w:r>
    </w:p>
    <w:p w:rsidR="008A753B" w:rsidRDefault="00906B58" w:rsidP="00906B58">
      <w:pPr>
        <w:pStyle w:val="ListParagraph"/>
        <w:numPr>
          <w:ilvl w:val="3"/>
          <w:numId w:val="5"/>
        </w:numPr>
        <w:rPr>
          <w:rFonts w:ascii="Calibri" w:hAnsi="Calibri"/>
        </w:rPr>
      </w:pPr>
      <w:r>
        <w:rPr>
          <w:rFonts w:ascii="Calibri" w:hAnsi="Calibri"/>
        </w:rPr>
        <w:t>Staff will utilize paper consents and questionnaires (paper charting) for client immunization record management. B</w:t>
      </w:r>
      <w:r w:rsidRPr="008156F6">
        <w:rPr>
          <w:rFonts w:ascii="Calibri" w:hAnsi="Calibri"/>
        </w:rPr>
        <w:t xml:space="preserve">acklog of </w:t>
      </w:r>
      <w:r>
        <w:rPr>
          <w:rFonts w:ascii="Calibri" w:hAnsi="Calibri"/>
        </w:rPr>
        <w:t>immunization records will be entered into WIR</w:t>
      </w:r>
      <w:r w:rsidRPr="008156F6">
        <w:rPr>
          <w:rFonts w:ascii="Calibri" w:hAnsi="Calibri"/>
        </w:rPr>
        <w:t xml:space="preserve"> when resources are restored</w:t>
      </w:r>
      <w:r>
        <w:rPr>
          <w:rFonts w:ascii="Calibri" w:hAnsi="Calibri"/>
        </w:rPr>
        <w:t xml:space="preserve"> by PHAs.</w:t>
      </w:r>
    </w:p>
    <w:p w:rsidR="00906B58" w:rsidRDefault="00906B58" w:rsidP="00906B58">
      <w:pPr>
        <w:pStyle w:val="ListParagraph"/>
        <w:numPr>
          <w:ilvl w:val="2"/>
          <w:numId w:val="5"/>
        </w:numPr>
        <w:rPr>
          <w:rFonts w:ascii="Calibri" w:hAnsi="Calibri"/>
        </w:rPr>
      </w:pPr>
      <w:r w:rsidRPr="008156F6">
        <w:rPr>
          <w:rFonts w:ascii="Calibri" w:hAnsi="Calibri"/>
        </w:rPr>
        <w:t>If outage looks like it</w:t>
      </w:r>
      <w:r>
        <w:rPr>
          <w:rFonts w:ascii="Calibri" w:hAnsi="Calibri"/>
        </w:rPr>
        <w:t xml:space="preserve"> will</w:t>
      </w:r>
      <w:r w:rsidRPr="008156F6">
        <w:rPr>
          <w:rFonts w:ascii="Calibri" w:hAnsi="Calibri"/>
        </w:rPr>
        <w:t xml:space="preserve"> l</w:t>
      </w:r>
      <w:r>
        <w:rPr>
          <w:rFonts w:ascii="Calibri" w:hAnsi="Calibri"/>
        </w:rPr>
        <w:t>ess than three days</w:t>
      </w:r>
      <w:r w:rsidRPr="008156F6">
        <w:rPr>
          <w:rFonts w:ascii="Calibri" w:hAnsi="Calibri"/>
        </w:rPr>
        <w:t xml:space="preserve"> and laptops and/or </w:t>
      </w:r>
      <w:r>
        <w:rPr>
          <w:rFonts w:ascii="Calibri" w:hAnsi="Calibri"/>
        </w:rPr>
        <w:t>internet is</w:t>
      </w:r>
      <w:r w:rsidRPr="008156F6">
        <w:rPr>
          <w:rFonts w:ascii="Calibri" w:hAnsi="Calibri"/>
        </w:rPr>
        <w:t xml:space="preserve"> not available:</w:t>
      </w:r>
    </w:p>
    <w:p w:rsidR="00906B58" w:rsidRDefault="00906B58" w:rsidP="00906B58">
      <w:pPr>
        <w:pStyle w:val="ListParagraph"/>
        <w:numPr>
          <w:ilvl w:val="3"/>
          <w:numId w:val="5"/>
        </w:numPr>
        <w:rPr>
          <w:rFonts w:ascii="Calibri" w:hAnsi="Calibri"/>
        </w:rPr>
      </w:pPr>
      <w:r>
        <w:rPr>
          <w:rFonts w:ascii="Calibri" w:hAnsi="Calibri"/>
        </w:rPr>
        <w:t xml:space="preserve">Clinics will continue to operate as long as paper documentation is available for immunization clinics.  Imms coordinator and Imms Supervisor will consult and notify the Imms team if clinic will be </w:t>
      </w:r>
      <w:r>
        <w:rPr>
          <w:rFonts w:ascii="Calibri" w:hAnsi="Calibri"/>
        </w:rPr>
        <w:lastRenderedPageBreak/>
        <w:t>cancelled.  B</w:t>
      </w:r>
      <w:r w:rsidRPr="008156F6">
        <w:rPr>
          <w:rFonts w:ascii="Calibri" w:hAnsi="Calibri"/>
        </w:rPr>
        <w:t xml:space="preserve">acklog of </w:t>
      </w:r>
      <w:r>
        <w:rPr>
          <w:rFonts w:ascii="Calibri" w:hAnsi="Calibri"/>
        </w:rPr>
        <w:t>immunization records will be entered into WIR</w:t>
      </w:r>
      <w:r w:rsidRPr="008156F6">
        <w:rPr>
          <w:rFonts w:ascii="Calibri" w:hAnsi="Calibri"/>
        </w:rPr>
        <w:t xml:space="preserve"> when resources are restored.</w:t>
      </w:r>
    </w:p>
    <w:p w:rsidR="00906B58" w:rsidRPr="00520157" w:rsidRDefault="00906B58" w:rsidP="00906B58">
      <w:pPr>
        <w:pStyle w:val="ListParagraph"/>
        <w:numPr>
          <w:ilvl w:val="3"/>
          <w:numId w:val="5"/>
        </w:numPr>
        <w:rPr>
          <w:rFonts w:ascii="Calibri" w:hAnsi="Calibri"/>
        </w:rPr>
      </w:pPr>
      <w:r>
        <w:rPr>
          <w:rFonts w:ascii="Calibri" w:hAnsi="Calibri"/>
        </w:rPr>
        <w:t>Staff will utilize paper consents and questionnaires (paper charting) for client immunization record management.  B</w:t>
      </w:r>
      <w:r w:rsidRPr="008156F6">
        <w:rPr>
          <w:rFonts w:ascii="Calibri" w:hAnsi="Calibri"/>
        </w:rPr>
        <w:t xml:space="preserve">acklog of </w:t>
      </w:r>
      <w:r>
        <w:rPr>
          <w:rFonts w:ascii="Calibri" w:hAnsi="Calibri"/>
        </w:rPr>
        <w:t>immunization records will be entered into WIR</w:t>
      </w:r>
      <w:r w:rsidRPr="008156F6">
        <w:rPr>
          <w:rFonts w:ascii="Calibri" w:hAnsi="Calibri"/>
        </w:rPr>
        <w:t xml:space="preserve"> when resources are restored.</w:t>
      </w:r>
    </w:p>
    <w:p w:rsidR="00906B58" w:rsidRDefault="00906B58" w:rsidP="00906B58">
      <w:pPr>
        <w:pStyle w:val="ListParagraph"/>
        <w:numPr>
          <w:ilvl w:val="2"/>
          <w:numId w:val="5"/>
        </w:numPr>
        <w:rPr>
          <w:rFonts w:ascii="Calibri" w:hAnsi="Calibri"/>
        </w:rPr>
      </w:pPr>
      <w:r w:rsidRPr="008156F6">
        <w:rPr>
          <w:rFonts w:ascii="Calibri" w:hAnsi="Calibri"/>
        </w:rPr>
        <w:t>If outage looks like it will last three days or more:</w:t>
      </w:r>
    </w:p>
    <w:p w:rsidR="00906B58" w:rsidRDefault="00906B58" w:rsidP="00906B58">
      <w:pPr>
        <w:pStyle w:val="ListParagraph"/>
        <w:numPr>
          <w:ilvl w:val="3"/>
          <w:numId w:val="5"/>
        </w:numPr>
        <w:rPr>
          <w:rFonts w:ascii="Calibri" w:hAnsi="Calibri"/>
        </w:rPr>
      </w:pPr>
      <w:r>
        <w:rPr>
          <w:rFonts w:ascii="Calibri" w:hAnsi="Calibri"/>
        </w:rPr>
        <w:t>Imms pr</w:t>
      </w:r>
      <w:r w:rsidRPr="008156F6">
        <w:rPr>
          <w:rFonts w:ascii="Calibri" w:hAnsi="Calibri"/>
        </w:rPr>
        <w:t>ogram coordinator</w:t>
      </w:r>
      <w:r>
        <w:rPr>
          <w:rFonts w:ascii="Calibri" w:hAnsi="Calibri"/>
        </w:rPr>
        <w:t xml:space="preserve"> and Imms Supervisor will develop a plan for future immunization clinics.  This may result in cancelling clinics or rescheduling clients for future clinic appointment times.  </w:t>
      </w:r>
    </w:p>
    <w:p w:rsidR="00E22E87" w:rsidRPr="00E22E87" w:rsidRDefault="00906B58" w:rsidP="00E22E87">
      <w:pPr>
        <w:pStyle w:val="ListParagraph"/>
        <w:numPr>
          <w:ilvl w:val="3"/>
          <w:numId w:val="5"/>
        </w:numPr>
        <w:rPr>
          <w:rFonts w:ascii="Calibri" w:hAnsi="Calibri"/>
        </w:rPr>
      </w:pPr>
      <w:r>
        <w:rPr>
          <w:rFonts w:ascii="Calibri" w:hAnsi="Calibri"/>
        </w:rPr>
        <w:t>PHNs will utilize paper consents and questionnaires (paper charting) for client immunization record management.  B</w:t>
      </w:r>
      <w:r w:rsidRPr="008156F6">
        <w:rPr>
          <w:rFonts w:ascii="Calibri" w:hAnsi="Calibri"/>
        </w:rPr>
        <w:t xml:space="preserve">acklog of </w:t>
      </w:r>
      <w:r>
        <w:rPr>
          <w:rFonts w:ascii="Calibri" w:hAnsi="Calibri"/>
        </w:rPr>
        <w:t>immunization records will be entered into WIR</w:t>
      </w:r>
      <w:r w:rsidRPr="008156F6">
        <w:rPr>
          <w:rFonts w:ascii="Calibri" w:hAnsi="Calibri"/>
        </w:rPr>
        <w:t xml:space="preserve"> when resources are restored.</w:t>
      </w:r>
    </w:p>
    <w:p w:rsidR="008649F1" w:rsidRPr="00270EA2" w:rsidRDefault="008649F1" w:rsidP="008649F1">
      <w:pPr>
        <w:pStyle w:val="ListParagraph"/>
        <w:numPr>
          <w:ilvl w:val="0"/>
          <w:numId w:val="5"/>
        </w:numPr>
        <w:rPr>
          <w:rFonts w:ascii="Calibri" w:hAnsi="Calibri"/>
          <w:b/>
        </w:rPr>
      </w:pPr>
      <w:r w:rsidRPr="00270EA2">
        <w:rPr>
          <w:rFonts w:ascii="Calibri" w:hAnsi="Calibri"/>
          <w:b/>
        </w:rPr>
        <w:t xml:space="preserve">For Cyberattack to </w:t>
      </w:r>
      <w:r w:rsidR="00906B58">
        <w:rPr>
          <w:rFonts w:ascii="Calibri" w:hAnsi="Calibri"/>
          <w:b/>
        </w:rPr>
        <w:t>WIR</w:t>
      </w:r>
      <w:r w:rsidRPr="00270EA2">
        <w:rPr>
          <w:rFonts w:ascii="Calibri" w:hAnsi="Calibri"/>
          <w:b/>
        </w:rPr>
        <w:t xml:space="preserve">: </w:t>
      </w:r>
    </w:p>
    <w:p w:rsidR="00932C4B" w:rsidRDefault="008649F1" w:rsidP="00932C4B">
      <w:pPr>
        <w:pStyle w:val="ListParagraph"/>
        <w:numPr>
          <w:ilvl w:val="1"/>
          <w:numId w:val="5"/>
        </w:numPr>
        <w:rPr>
          <w:rFonts w:ascii="Calibri" w:hAnsi="Calibri"/>
        </w:rPr>
      </w:pPr>
      <w:r>
        <w:rPr>
          <w:rFonts w:ascii="Calibri" w:hAnsi="Calibri"/>
        </w:rPr>
        <w:t xml:space="preserve"> </w:t>
      </w:r>
      <w:r w:rsidR="00906B58">
        <w:rPr>
          <w:rFonts w:ascii="Calibri" w:hAnsi="Calibri"/>
        </w:rPr>
        <w:t>Imms</w:t>
      </w:r>
      <w:r w:rsidR="00932C4B">
        <w:rPr>
          <w:rFonts w:ascii="Calibri" w:hAnsi="Calibri"/>
        </w:rPr>
        <w:t xml:space="preserve"> Program Supervisor requests ICS begin meeting (within PHMDC), if not already done.</w:t>
      </w:r>
    </w:p>
    <w:p w:rsidR="00932C4B" w:rsidRPr="007A26A3" w:rsidRDefault="008649F1" w:rsidP="007A26A3">
      <w:pPr>
        <w:pStyle w:val="ListParagraph"/>
        <w:numPr>
          <w:ilvl w:val="2"/>
          <w:numId w:val="5"/>
        </w:numPr>
        <w:rPr>
          <w:rFonts w:ascii="Calibri" w:hAnsi="Calibri"/>
        </w:rPr>
      </w:pPr>
      <w:r w:rsidRPr="00270EA2">
        <w:rPr>
          <w:rFonts w:ascii="Calibri" w:hAnsi="Calibri"/>
        </w:rPr>
        <w:t xml:space="preserve">For any cyberattack to </w:t>
      </w:r>
      <w:r w:rsidR="00906B58">
        <w:rPr>
          <w:rFonts w:ascii="Calibri" w:hAnsi="Calibri"/>
        </w:rPr>
        <w:t>WIR</w:t>
      </w:r>
      <w:r w:rsidRPr="00270EA2">
        <w:rPr>
          <w:rFonts w:ascii="Calibri" w:hAnsi="Calibri"/>
        </w:rPr>
        <w:t xml:space="preserve"> which impacts </w:t>
      </w:r>
      <w:r w:rsidR="00906B58">
        <w:rPr>
          <w:rFonts w:ascii="Calibri" w:hAnsi="Calibri"/>
        </w:rPr>
        <w:t>Imms</w:t>
      </w:r>
      <w:r w:rsidR="007A26A3">
        <w:rPr>
          <w:rFonts w:ascii="Calibri" w:hAnsi="Calibri"/>
        </w:rPr>
        <w:t xml:space="preserve"> work, </w:t>
      </w:r>
      <w:r w:rsidR="00932C4B" w:rsidRPr="007A26A3">
        <w:rPr>
          <w:rFonts w:ascii="Calibri" w:hAnsi="Calibri"/>
        </w:rPr>
        <w:t>Program Coordinator will coordinate messages with ICS communications section.</w:t>
      </w:r>
    </w:p>
    <w:p w:rsidR="007A26A3" w:rsidRPr="00906B58" w:rsidRDefault="007A26A3" w:rsidP="007A26A3">
      <w:pPr>
        <w:pStyle w:val="ListParagraph"/>
        <w:numPr>
          <w:ilvl w:val="2"/>
          <w:numId w:val="5"/>
        </w:numPr>
        <w:rPr>
          <w:rFonts w:ascii="Calibri" w:hAnsi="Calibri"/>
        </w:rPr>
      </w:pPr>
      <w:r w:rsidRPr="00906B58">
        <w:rPr>
          <w:rFonts w:ascii="Calibri" w:hAnsi="Calibri"/>
        </w:rPr>
        <w:t>State Immunization Program contact list</w:t>
      </w:r>
      <w:r>
        <w:rPr>
          <w:rFonts w:ascii="Calibri" w:hAnsi="Calibri"/>
        </w:rPr>
        <w:t>, consent f</w:t>
      </w:r>
      <w:r w:rsidRPr="00906B58">
        <w:rPr>
          <w:rFonts w:ascii="Calibri" w:hAnsi="Calibri"/>
        </w:rPr>
        <w:t>orms</w:t>
      </w:r>
      <w:r>
        <w:rPr>
          <w:rFonts w:ascii="Calibri" w:hAnsi="Calibri"/>
        </w:rPr>
        <w:t>, s</w:t>
      </w:r>
      <w:r w:rsidRPr="00906B58">
        <w:rPr>
          <w:rFonts w:ascii="Calibri" w:hAnsi="Calibri"/>
        </w:rPr>
        <w:t xml:space="preserve">creening </w:t>
      </w:r>
      <w:r>
        <w:rPr>
          <w:rFonts w:ascii="Calibri" w:hAnsi="Calibri"/>
        </w:rPr>
        <w:t>q</w:t>
      </w:r>
      <w:r w:rsidRPr="00906B58">
        <w:rPr>
          <w:rFonts w:ascii="Calibri" w:hAnsi="Calibri"/>
        </w:rPr>
        <w:t>uestionnaire</w:t>
      </w:r>
      <w:r>
        <w:rPr>
          <w:rFonts w:ascii="Calibri" w:hAnsi="Calibri"/>
        </w:rPr>
        <w:t xml:space="preserve">s, </w:t>
      </w:r>
      <w:r w:rsidRPr="00906B58">
        <w:rPr>
          <w:rFonts w:ascii="Calibri" w:hAnsi="Calibri"/>
        </w:rPr>
        <w:t>VIS</w:t>
      </w:r>
      <w:r>
        <w:rPr>
          <w:rFonts w:ascii="Calibri" w:hAnsi="Calibri"/>
        </w:rPr>
        <w:t xml:space="preserve">s, </w:t>
      </w:r>
      <w:r w:rsidRPr="00906B58">
        <w:rPr>
          <w:rFonts w:ascii="Calibri" w:hAnsi="Calibri"/>
        </w:rPr>
        <w:t>HIPAA Privacy Practices Notice</w:t>
      </w:r>
      <w:r>
        <w:rPr>
          <w:rFonts w:ascii="Calibri" w:hAnsi="Calibri"/>
        </w:rPr>
        <w:t xml:space="preserve">s, </w:t>
      </w:r>
      <w:r w:rsidRPr="00906B58">
        <w:rPr>
          <w:rFonts w:ascii="Calibri" w:hAnsi="Calibri"/>
        </w:rPr>
        <w:t>Immunization Error Reporting Form</w:t>
      </w:r>
      <w:r>
        <w:rPr>
          <w:rFonts w:ascii="Calibri" w:hAnsi="Calibri"/>
        </w:rPr>
        <w:t xml:space="preserve">s and </w:t>
      </w:r>
      <w:r w:rsidRPr="00906B58">
        <w:rPr>
          <w:rFonts w:ascii="Calibri" w:hAnsi="Calibri"/>
        </w:rPr>
        <w:t>Incident Report</w:t>
      </w:r>
      <w:r>
        <w:rPr>
          <w:rFonts w:ascii="Calibri" w:hAnsi="Calibri"/>
        </w:rPr>
        <w:t>s are located in the Imms Clinics (EWO/SMO) located in the PHA file drawer</w:t>
      </w:r>
    </w:p>
    <w:p w:rsidR="007A26A3" w:rsidRDefault="007A26A3" w:rsidP="007A26A3">
      <w:pPr>
        <w:pStyle w:val="ListParagraph"/>
        <w:numPr>
          <w:ilvl w:val="3"/>
          <w:numId w:val="5"/>
        </w:numPr>
        <w:rPr>
          <w:rFonts w:ascii="Calibri" w:hAnsi="Calibri"/>
        </w:rPr>
      </w:pPr>
      <w:r>
        <w:rPr>
          <w:rFonts w:ascii="Calibri" w:hAnsi="Calibri"/>
        </w:rPr>
        <w:t>Staff can make photocopies for any forms needed.</w:t>
      </w:r>
    </w:p>
    <w:p w:rsidR="007A26A3" w:rsidRDefault="007A26A3" w:rsidP="007A26A3">
      <w:pPr>
        <w:pStyle w:val="ListParagraph"/>
        <w:numPr>
          <w:ilvl w:val="3"/>
          <w:numId w:val="5"/>
        </w:numPr>
        <w:rPr>
          <w:rFonts w:ascii="Calibri" w:hAnsi="Calibri"/>
        </w:rPr>
      </w:pPr>
      <w:r>
        <w:rPr>
          <w:rFonts w:ascii="Calibri" w:hAnsi="Calibri"/>
        </w:rPr>
        <w:t>Staff will utilize paper consents and questionnaires (paper charting) for client immunization record management. B</w:t>
      </w:r>
      <w:r w:rsidRPr="008156F6">
        <w:rPr>
          <w:rFonts w:ascii="Calibri" w:hAnsi="Calibri"/>
        </w:rPr>
        <w:t xml:space="preserve">acklog of </w:t>
      </w:r>
      <w:r>
        <w:rPr>
          <w:rFonts w:ascii="Calibri" w:hAnsi="Calibri"/>
        </w:rPr>
        <w:t>immunization records will be entered into WIR</w:t>
      </w:r>
      <w:r w:rsidRPr="008156F6">
        <w:rPr>
          <w:rFonts w:ascii="Calibri" w:hAnsi="Calibri"/>
        </w:rPr>
        <w:t xml:space="preserve"> when resources are restored</w:t>
      </w:r>
      <w:r>
        <w:rPr>
          <w:rFonts w:ascii="Calibri" w:hAnsi="Calibri"/>
        </w:rPr>
        <w:t xml:space="preserve"> by PHAs.</w:t>
      </w:r>
    </w:p>
    <w:p w:rsidR="007A26A3" w:rsidRDefault="007A26A3" w:rsidP="007A26A3">
      <w:pPr>
        <w:pStyle w:val="ListParagraph"/>
        <w:numPr>
          <w:ilvl w:val="2"/>
          <w:numId w:val="5"/>
        </w:numPr>
        <w:rPr>
          <w:rFonts w:ascii="Calibri" w:hAnsi="Calibri"/>
        </w:rPr>
      </w:pPr>
      <w:r w:rsidRPr="008156F6">
        <w:rPr>
          <w:rFonts w:ascii="Calibri" w:hAnsi="Calibri"/>
        </w:rPr>
        <w:t>If outage looks like it</w:t>
      </w:r>
      <w:r>
        <w:rPr>
          <w:rFonts w:ascii="Calibri" w:hAnsi="Calibri"/>
        </w:rPr>
        <w:t xml:space="preserve"> will</w:t>
      </w:r>
      <w:r w:rsidRPr="008156F6">
        <w:rPr>
          <w:rFonts w:ascii="Calibri" w:hAnsi="Calibri"/>
        </w:rPr>
        <w:t xml:space="preserve"> l</w:t>
      </w:r>
      <w:r>
        <w:rPr>
          <w:rFonts w:ascii="Calibri" w:hAnsi="Calibri"/>
        </w:rPr>
        <w:t>ess than three days</w:t>
      </w:r>
      <w:r w:rsidRPr="008156F6">
        <w:rPr>
          <w:rFonts w:ascii="Calibri" w:hAnsi="Calibri"/>
        </w:rPr>
        <w:t xml:space="preserve"> and laptops and/or </w:t>
      </w:r>
      <w:r>
        <w:rPr>
          <w:rFonts w:ascii="Calibri" w:hAnsi="Calibri"/>
        </w:rPr>
        <w:t>internet is</w:t>
      </w:r>
      <w:r w:rsidRPr="008156F6">
        <w:rPr>
          <w:rFonts w:ascii="Calibri" w:hAnsi="Calibri"/>
        </w:rPr>
        <w:t xml:space="preserve"> not available:</w:t>
      </w:r>
    </w:p>
    <w:p w:rsidR="007A26A3" w:rsidRDefault="007A26A3" w:rsidP="007A26A3">
      <w:pPr>
        <w:pStyle w:val="ListParagraph"/>
        <w:numPr>
          <w:ilvl w:val="3"/>
          <w:numId w:val="5"/>
        </w:numPr>
        <w:rPr>
          <w:rFonts w:ascii="Calibri" w:hAnsi="Calibri"/>
        </w:rPr>
      </w:pPr>
      <w:r>
        <w:rPr>
          <w:rFonts w:ascii="Calibri" w:hAnsi="Calibri"/>
        </w:rPr>
        <w:t>Clinics will continue to operate as long as paper documentation is available for immunization clinics.  Imms coordinator and Imms Supervisor will consult and notify the Imms team if clinic will be cancelled.  B</w:t>
      </w:r>
      <w:r w:rsidRPr="008156F6">
        <w:rPr>
          <w:rFonts w:ascii="Calibri" w:hAnsi="Calibri"/>
        </w:rPr>
        <w:t xml:space="preserve">acklog of </w:t>
      </w:r>
      <w:r>
        <w:rPr>
          <w:rFonts w:ascii="Calibri" w:hAnsi="Calibri"/>
        </w:rPr>
        <w:t>immunization records will be entered into WIR</w:t>
      </w:r>
      <w:r w:rsidRPr="008156F6">
        <w:rPr>
          <w:rFonts w:ascii="Calibri" w:hAnsi="Calibri"/>
        </w:rPr>
        <w:t xml:space="preserve"> when resources are restored.</w:t>
      </w:r>
    </w:p>
    <w:p w:rsidR="007A26A3" w:rsidRPr="00520157" w:rsidRDefault="007A26A3" w:rsidP="007A26A3">
      <w:pPr>
        <w:pStyle w:val="ListParagraph"/>
        <w:numPr>
          <w:ilvl w:val="3"/>
          <w:numId w:val="5"/>
        </w:numPr>
        <w:rPr>
          <w:rFonts w:ascii="Calibri" w:hAnsi="Calibri"/>
        </w:rPr>
      </w:pPr>
      <w:r>
        <w:rPr>
          <w:rFonts w:ascii="Calibri" w:hAnsi="Calibri"/>
        </w:rPr>
        <w:t>Staff will utilize paper consents and questionnaires (paper charting) for client immunization record management.  B</w:t>
      </w:r>
      <w:r w:rsidRPr="008156F6">
        <w:rPr>
          <w:rFonts w:ascii="Calibri" w:hAnsi="Calibri"/>
        </w:rPr>
        <w:t xml:space="preserve">acklog of </w:t>
      </w:r>
      <w:r>
        <w:rPr>
          <w:rFonts w:ascii="Calibri" w:hAnsi="Calibri"/>
        </w:rPr>
        <w:t>immunization records will be entered into WIR</w:t>
      </w:r>
      <w:r w:rsidRPr="008156F6">
        <w:rPr>
          <w:rFonts w:ascii="Calibri" w:hAnsi="Calibri"/>
        </w:rPr>
        <w:t xml:space="preserve"> when resources are restored.</w:t>
      </w:r>
    </w:p>
    <w:p w:rsidR="007A26A3" w:rsidRDefault="007A26A3" w:rsidP="007A26A3">
      <w:pPr>
        <w:pStyle w:val="ListParagraph"/>
        <w:numPr>
          <w:ilvl w:val="2"/>
          <w:numId w:val="5"/>
        </w:numPr>
        <w:rPr>
          <w:rFonts w:ascii="Calibri" w:hAnsi="Calibri"/>
        </w:rPr>
      </w:pPr>
      <w:r w:rsidRPr="008156F6">
        <w:rPr>
          <w:rFonts w:ascii="Calibri" w:hAnsi="Calibri"/>
        </w:rPr>
        <w:t>If outage looks like it will last three days or more:</w:t>
      </w:r>
    </w:p>
    <w:p w:rsidR="007A26A3" w:rsidRDefault="007A26A3" w:rsidP="007A26A3">
      <w:pPr>
        <w:pStyle w:val="ListParagraph"/>
        <w:numPr>
          <w:ilvl w:val="3"/>
          <w:numId w:val="5"/>
        </w:numPr>
        <w:rPr>
          <w:rFonts w:ascii="Calibri" w:hAnsi="Calibri"/>
        </w:rPr>
      </w:pPr>
      <w:r>
        <w:rPr>
          <w:rFonts w:ascii="Calibri" w:hAnsi="Calibri"/>
        </w:rPr>
        <w:t>Imms pr</w:t>
      </w:r>
      <w:r w:rsidRPr="008156F6">
        <w:rPr>
          <w:rFonts w:ascii="Calibri" w:hAnsi="Calibri"/>
        </w:rPr>
        <w:t>ogram coordinator</w:t>
      </w:r>
      <w:r>
        <w:rPr>
          <w:rFonts w:ascii="Calibri" w:hAnsi="Calibri"/>
        </w:rPr>
        <w:t xml:space="preserve"> and Imms Supervisor will develop a plan for future immunization clinics.  This may result in cancelling clinics or rescheduling clients for future clinic appointment times.  </w:t>
      </w:r>
    </w:p>
    <w:p w:rsidR="007A26A3" w:rsidRPr="00520157" w:rsidRDefault="007A26A3" w:rsidP="007A26A3">
      <w:pPr>
        <w:pStyle w:val="ListParagraph"/>
        <w:numPr>
          <w:ilvl w:val="3"/>
          <w:numId w:val="5"/>
        </w:numPr>
        <w:rPr>
          <w:rFonts w:ascii="Calibri" w:hAnsi="Calibri"/>
        </w:rPr>
      </w:pPr>
      <w:r>
        <w:rPr>
          <w:rFonts w:ascii="Calibri" w:hAnsi="Calibri"/>
        </w:rPr>
        <w:lastRenderedPageBreak/>
        <w:t>PHNs will utilize paper consents and questionnaires (paper charting) for client immunization record management.  B</w:t>
      </w:r>
      <w:r w:rsidRPr="008156F6">
        <w:rPr>
          <w:rFonts w:ascii="Calibri" w:hAnsi="Calibri"/>
        </w:rPr>
        <w:t xml:space="preserve">acklog of </w:t>
      </w:r>
      <w:r>
        <w:rPr>
          <w:rFonts w:ascii="Calibri" w:hAnsi="Calibri"/>
        </w:rPr>
        <w:t>immunization records will be entered into WIR</w:t>
      </w:r>
      <w:r w:rsidRPr="008156F6">
        <w:rPr>
          <w:rFonts w:ascii="Calibri" w:hAnsi="Calibri"/>
        </w:rPr>
        <w:t xml:space="preserve"> when resources are restored.</w:t>
      </w:r>
    </w:p>
    <w:p w:rsidR="00270EA2" w:rsidRDefault="00270EA2" w:rsidP="00270EA2">
      <w:pPr>
        <w:jc w:val="center"/>
        <w:rPr>
          <w:rFonts w:asciiTheme="minorHAnsi" w:hAnsiTheme="minorHAnsi" w:cstheme="minorHAnsi"/>
          <w:sz w:val="28"/>
          <w:u w:val="single"/>
        </w:rPr>
      </w:pPr>
    </w:p>
    <w:p w:rsidR="007A26A3" w:rsidRDefault="007A26A3" w:rsidP="00270EA2">
      <w:pPr>
        <w:jc w:val="center"/>
        <w:rPr>
          <w:rFonts w:asciiTheme="minorHAnsi" w:hAnsiTheme="minorHAnsi" w:cstheme="minorHAnsi"/>
          <w:sz w:val="28"/>
          <w:u w:val="single"/>
        </w:rPr>
      </w:pPr>
    </w:p>
    <w:p w:rsidR="00270EA2" w:rsidRDefault="00270EA2" w:rsidP="00270EA2">
      <w:pPr>
        <w:rPr>
          <w:rFonts w:asciiTheme="minorHAnsi" w:hAnsiTheme="minorHAnsi" w:cstheme="minorHAnsi"/>
          <w:sz w:val="28"/>
          <w:u w:val="single"/>
        </w:rPr>
      </w:pPr>
    </w:p>
    <w:p w:rsidR="00270EA2" w:rsidRPr="0023545B" w:rsidRDefault="007A26A3" w:rsidP="00270EA2">
      <w:pPr>
        <w:jc w:val="center"/>
        <w:rPr>
          <w:rFonts w:asciiTheme="minorHAnsi" w:hAnsiTheme="minorHAnsi" w:cstheme="minorHAnsi"/>
          <w:sz w:val="28"/>
          <w:highlight w:val="yellow"/>
          <w:u w:val="single"/>
        </w:rPr>
      </w:pPr>
      <w:r w:rsidRPr="0023545B">
        <w:rPr>
          <w:rFonts w:asciiTheme="minorHAnsi" w:hAnsiTheme="minorHAnsi" w:cstheme="minorHAnsi"/>
          <w:sz w:val="28"/>
          <w:highlight w:val="yellow"/>
          <w:u w:val="single"/>
        </w:rPr>
        <w:t>Imms</w:t>
      </w:r>
      <w:r w:rsidR="00270EA2" w:rsidRPr="0023545B">
        <w:rPr>
          <w:rFonts w:asciiTheme="minorHAnsi" w:hAnsiTheme="minorHAnsi" w:cstheme="minorHAnsi"/>
          <w:sz w:val="28"/>
          <w:highlight w:val="yellow"/>
          <w:u w:val="single"/>
        </w:rPr>
        <w:t xml:space="preserve"> Program: Emergency Procedure for Back-Up Clinic</w:t>
      </w:r>
    </w:p>
    <w:p w:rsidR="00270EA2" w:rsidRPr="0023545B" w:rsidRDefault="00270EA2" w:rsidP="00270EA2">
      <w:pPr>
        <w:rPr>
          <w:rFonts w:asciiTheme="minorHAnsi" w:hAnsiTheme="minorHAnsi" w:cstheme="minorHAnsi"/>
          <w:highlight w:val="yellow"/>
        </w:rPr>
      </w:pPr>
    </w:p>
    <w:p w:rsidR="00270EA2" w:rsidRPr="0023545B" w:rsidRDefault="00270EA2" w:rsidP="00270EA2">
      <w:pPr>
        <w:rPr>
          <w:rFonts w:asciiTheme="minorHAnsi" w:hAnsiTheme="minorHAnsi" w:cstheme="minorHAnsi"/>
          <w:highlight w:val="yellow"/>
        </w:rPr>
      </w:pPr>
    </w:p>
    <w:p w:rsidR="00270EA2" w:rsidRPr="0023545B" w:rsidRDefault="00270EA2" w:rsidP="00270EA2">
      <w:pPr>
        <w:rPr>
          <w:rFonts w:asciiTheme="minorHAnsi" w:hAnsiTheme="minorHAnsi" w:cstheme="minorHAnsi"/>
          <w:b/>
          <w:highlight w:val="yellow"/>
          <w:u w:val="single"/>
        </w:rPr>
      </w:pPr>
      <w:r w:rsidRPr="0023545B">
        <w:rPr>
          <w:rFonts w:asciiTheme="minorHAnsi" w:hAnsiTheme="minorHAnsi" w:cstheme="minorHAnsi"/>
          <w:b/>
          <w:highlight w:val="yellow"/>
          <w:u w:val="single"/>
        </w:rPr>
        <w:t xml:space="preserve">Supplies Needed for </w:t>
      </w:r>
      <w:r w:rsidR="007A26A3" w:rsidRPr="0023545B">
        <w:rPr>
          <w:rFonts w:asciiTheme="minorHAnsi" w:hAnsiTheme="minorHAnsi" w:cstheme="minorHAnsi"/>
          <w:b/>
          <w:highlight w:val="yellow"/>
          <w:u w:val="single"/>
        </w:rPr>
        <w:t>Imms Clinic</w:t>
      </w:r>
      <w:r w:rsidRPr="0023545B">
        <w:rPr>
          <w:rFonts w:asciiTheme="minorHAnsi" w:hAnsiTheme="minorHAnsi" w:cstheme="minorHAnsi"/>
          <w:b/>
          <w:highlight w:val="yellow"/>
          <w:u w:val="single"/>
        </w:rPr>
        <w:t>:</w:t>
      </w:r>
    </w:p>
    <w:p w:rsidR="0023545B" w:rsidRPr="0023545B" w:rsidRDefault="0023545B" w:rsidP="00270EA2">
      <w:pPr>
        <w:rPr>
          <w:rFonts w:asciiTheme="minorHAnsi" w:hAnsiTheme="minorHAnsi" w:cstheme="minorHAnsi"/>
          <w:b/>
          <w:highlight w:val="yellow"/>
          <w:u w:val="single"/>
        </w:rPr>
      </w:pPr>
    </w:p>
    <w:p w:rsidR="007A26A3" w:rsidRPr="0023545B" w:rsidRDefault="007A26A3" w:rsidP="007A26A3">
      <w:pPr>
        <w:rPr>
          <w:rFonts w:asciiTheme="minorHAnsi" w:hAnsiTheme="minorHAnsi" w:cstheme="minorHAnsi"/>
          <w:b/>
          <w:highlight w:val="yellow"/>
          <w:u w:val="single"/>
        </w:rPr>
      </w:pPr>
      <w:r w:rsidRPr="0023545B">
        <w:rPr>
          <w:rFonts w:asciiTheme="minorHAnsi" w:hAnsiTheme="minorHAnsi" w:cstheme="minorHAnsi"/>
          <w:b/>
          <w:highlight w:val="yellow"/>
          <w:u w:val="single"/>
        </w:rPr>
        <w:t>*Note that Imms clinics should not be scheduled/conducted if there is no electricity.  Appointments should be rescheduled</w:t>
      </w:r>
    </w:p>
    <w:p w:rsidR="007A26A3" w:rsidRPr="0023545B" w:rsidRDefault="007A26A3" w:rsidP="00270EA2">
      <w:pPr>
        <w:rPr>
          <w:rFonts w:asciiTheme="minorHAnsi" w:hAnsiTheme="minorHAnsi" w:cstheme="minorHAnsi"/>
          <w:b/>
          <w:highlight w:val="yellow"/>
          <w:u w:val="single"/>
        </w:rPr>
      </w:pPr>
    </w:p>
    <w:p w:rsidR="00270EA2" w:rsidRPr="0023545B" w:rsidRDefault="00270EA2" w:rsidP="00270EA2">
      <w:pPr>
        <w:numPr>
          <w:ilvl w:val="0"/>
          <w:numId w:val="12"/>
        </w:numPr>
        <w:rPr>
          <w:rFonts w:asciiTheme="minorHAnsi" w:hAnsiTheme="minorHAnsi" w:cstheme="minorHAnsi"/>
          <w:highlight w:val="yellow"/>
        </w:rPr>
      </w:pPr>
      <w:r w:rsidRPr="0023545B">
        <w:rPr>
          <w:rFonts w:asciiTheme="minorHAnsi" w:hAnsiTheme="minorHAnsi" w:cstheme="minorHAnsi"/>
          <w:highlight w:val="yellow"/>
        </w:rPr>
        <w:t>Laptop(s)</w:t>
      </w:r>
    </w:p>
    <w:p w:rsidR="0023545B" w:rsidRPr="0023545B" w:rsidRDefault="0023545B" w:rsidP="00270EA2">
      <w:pPr>
        <w:numPr>
          <w:ilvl w:val="0"/>
          <w:numId w:val="12"/>
        </w:numPr>
        <w:rPr>
          <w:rFonts w:asciiTheme="minorHAnsi" w:hAnsiTheme="minorHAnsi" w:cstheme="minorHAnsi"/>
          <w:highlight w:val="yellow"/>
        </w:rPr>
      </w:pPr>
      <w:r w:rsidRPr="0023545B">
        <w:rPr>
          <w:rFonts w:asciiTheme="minorHAnsi" w:hAnsiTheme="minorHAnsi" w:cstheme="minorHAnsi"/>
          <w:highlight w:val="yellow"/>
        </w:rPr>
        <w:t>Portable Printer</w:t>
      </w:r>
    </w:p>
    <w:p w:rsidR="0023545B" w:rsidRPr="0023545B" w:rsidRDefault="0023545B" w:rsidP="00270EA2">
      <w:pPr>
        <w:numPr>
          <w:ilvl w:val="0"/>
          <w:numId w:val="12"/>
        </w:numPr>
        <w:rPr>
          <w:rFonts w:asciiTheme="minorHAnsi" w:hAnsiTheme="minorHAnsi" w:cstheme="minorHAnsi"/>
          <w:highlight w:val="yellow"/>
        </w:rPr>
      </w:pPr>
      <w:r w:rsidRPr="0023545B">
        <w:rPr>
          <w:rFonts w:asciiTheme="minorHAnsi" w:hAnsiTheme="minorHAnsi" w:cstheme="minorHAnsi"/>
          <w:highlight w:val="yellow"/>
        </w:rPr>
        <w:t>White paper</w:t>
      </w:r>
    </w:p>
    <w:p w:rsidR="00270EA2" w:rsidRPr="0023545B" w:rsidRDefault="00270EA2" w:rsidP="00270EA2">
      <w:pPr>
        <w:numPr>
          <w:ilvl w:val="0"/>
          <w:numId w:val="12"/>
        </w:numPr>
        <w:rPr>
          <w:rFonts w:asciiTheme="minorHAnsi" w:hAnsiTheme="minorHAnsi" w:cstheme="minorHAnsi"/>
          <w:highlight w:val="yellow"/>
        </w:rPr>
      </w:pPr>
      <w:r w:rsidRPr="0023545B">
        <w:rPr>
          <w:rFonts w:asciiTheme="minorHAnsi" w:hAnsiTheme="minorHAnsi" w:cstheme="minorHAnsi"/>
          <w:highlight w:val="yellow"/>
        </w:rPr>
        <w:t>Pens</w:t>
      </w:r>
    </w:p>
    <w:p w:rsidR="007A26A3" w:rsidRPr="0023545B" w:rsidRDefault="007A26A3" w:rsidP="00270EA2">
      <w:pPr>
        <w:numPr>
          <w:ilvl w:val="0"/>
          <w:numId w:val="12"/>
        </w:numPr>
        <w:rPr>
          <w:rFonts w:asciiTheme="minorHAnsi" w:hAnsiTheme="minorHAnsi" w:cstheme="minorHAnsi"/>
          <w:highlight w:val="yellow"/>
        </w:rPr>
      </w:pPr>
      <w:proofErr w:type="spellStart"/>
      <w:r w:rsidRPr="0023545B">
        <w:rPr>
          <w:rFonts w:asciiTheme="minorHAnsi" w:hAnsiTheme="minorHAnsi" w:cstheme="minorHAnsi"/>
          <w:highlight w:val="yellow"/>
        </w:rPr>
        <w:t>Clipbards</w:t>
      </w:r>
      <w:proofErr w:type="spellEnd"/>
    </w:p>
    <w:p w:rsidR="0023545B" w:rsidRPr="0023545B" w:rsidRDefault="007A26A3" w:rsidP="0023545B">
      <w:pPr>
        <w:pStyle w:val="ListParagraph"/>
        <w:numPr>
          <w:ilvl w:val="0"/>
          <w:numId w:val="3"/>
        </w:numPr>
        <w:rPr>
          <w:rFonts w:ascii="Calibri" w:hAnsi="Calibri"/>
          <w:highlight w:val="yellow"/>
        </w:rPr>
      </w:pPr>
      <w:r w:rsidRPr="0023545B">
        <w:rPr>
          <w:rFonts w:asciiTheme="minorHAnsi" w:hAnsiTheme="minorHAnsi" w:cstheme="minorHAnsi"/>
          <w:highlight w:val="yellow"/>
        </w:rPr>
        <w:t>Paper</w:t>
      </w:r>
      <w:r w:rsidR="0023545B" w:rsidRPr="0023545B">
        <w:rPr>
          <w:rFonts w:asciiTheme="minorHAnsi" w:hAnsiTheme="minorHAnsi" w:cstheme="minorHAnsi"/>
          <w:highlight w:val="yellow"/>
        </w:rPr>
        <w:t xml:space="preserve"> Forms </w:t>
      </w:r>
    </w:p>
    <w:p w:rsidR="0023545B" w:rsidRPr="0023545B" w:rsidRDefault="0023545B" w:rsidP="0023545B">
      <w:pPr>
        <w:pStyle w:val="ListParagraph"/>
        <w:numPr>
          <w:ilvl w:val="1"/>
          <w:numId w:val="3"/>
        </w:numPr>
        <w:rPr>
          <w:rFonts w:ascii="Calibri" w:hAnsi="Calibri"/>
          <w:highlight w:val="yellow"/>
        </w:rPr>
      </w:pPr>
      <w:r w:rsidRPr="0023545B">
        <w:rPr>
          <w:rFonts w:ascii="Calibri" w:hAnsi="Calibri"/>
          <w:highlight w:val="yellow"/>
        </w:rPr>
        <w:t>State Immunization Program contact list</w:t>
      </w:r>
    </w:p>
    <w:p w:rsidR="0023545B" w:rsidRPr="0023545B" w:rsidRDefault="0023545B" w:rsidP="0023545B">
      <w:pPr>
        <w:pStyle w:val="ListParagraph"/>
        <w:numPr>
          <w:ilvl w:val="1"/>
          <w:numId w:val="3"/>
        </w:numPr>
        <w:rPr>
          <w:rFonts w:ascii="Calibri" w:hAnsi="Calibri"/>
          <w:highlight w:val="yellow"/>
        </w:rPr>
      </w:pPr>
      <w:r w:rsidRPr="0023545B">
        <w:rPr>
          <w:rFonts w:ascii="Calibri" w:hAnsi="Calibri"/>
          <w:highlight w:val="yellow"/>
        </w:rPr>
        <w:t>Consent Forms</w:t>
      </w:r>
    </w:p>
    <w:p w:rsidR="0023545B" w:rsidRPr="0023545B" w:rsidRDefault="0023545B" w:rsidP="0023545B">
      <w:pPr>
        <w:pStyle w:val="ListParagraph"/>
        <w:numPr>
          <w:ilvl w:val="1"/>
          <w:numId w:val="3"/>
        </w:numPr>
        <w:rPr>
          <w:rFonts w:ascii="Calibri" w:hAnsi="Calibri"/>
          <w:highlight w:val="yellow"/>
        </w:rPr>
      </w:pPr>
      <w:r w:rsidRPr="0023545B">
        <w:rPr>
          <w:rFonts w:ascii="Calibri" w:hAnsi="Calibri"/>
          <w:highlight w:val="yellow"/>
        </w:rPr>
        <w:t>Screening Questionnaire</w:t>
      </w:r>
    </w:p>
    <w:p w:rsidR="0023545B" w:rsidRPr="0023545B" w:rsidRDefault="0023545B" w:rsidP="0023545B">
      <w:pPr>
        <w:pStyle w:val="ListParagraph"/>
        <w:numPr>
          <w:ilvl w:val="2"/>
          <w:numId w:val="3"/>
        </w:numPr>
        <w:rPr>
          <w:rFonts w:ascii="Calibri" w:hAnsi="Calibri"/>
          <w:highlight w:val="yellow"/>
        </w:rPr>
      </w:pPr>
      <w:r w:rsidRPr="0023545B">
        <w:rPr>
          <w:rFonts w:ascii="Calibri" w:hAnsi="Calibri"/>
          <w:highlight w:val="yellow"/>
        </w:rPr>
        <w:t>Adults (English, Spanish &amp; Chinese)</w:t>
      </w:r>
    </w:p>
    <w:p w:rsidR="0023545B" w:rsidRPr="0023545B" w:rsidRDefault="0023545B" w:rsidP="0023545B">
      <w:pPr>
        <w:pStyle w:val="ListParagraph"/>
        <w:numPr>
          <w:ilvl w:val="2"/>
          <w:numId w:val="3"/>
        </w:numPr>
        <w:rPr>
          <w:rFonts w:ascii="Calibri" w:hAnsi="Calibri"/>
          <w:highlight w:val="yellow"/>
        </w:rPr>
      </w:pPr>
      <w:r w:rsidRPr="0023545B">
        <w:rPr>
          <w:rFonts w:ascii="Calibri" w:hAnsi="Calibri"/>
          <w:highlight w:val="yellow"/>
        </w:rPr>
        <w:t>Child/Teen (English, Spanish &amp; Chinese)</w:t>
      </w:r>
    </w:p>
    <w:p w:rsidR="0023545B" w:rsidRPr="0023545B" w:rsidRDefault="0023545B" w:rsidP="0023545B">
      <w:pPr>
        <w:pStyle w:val="ListParagraph"/>
        <w:numPr>
          <w:ilvl w:val="1"/>
          <w:numId w:val="3"/>
        </w:numPr>
        <w:rPr>
          <w:rFonts w:ascii="Calibri" w:hAnsi="Calibri"/>
          <w:highlight w:val="yellow"/>
        </w:rPr>
      </w:pPr>
      <w:r w:rsidRPr="0023545B">
        <w:rPr>
          <w:rFonts w:ascii="Calibri" w:hAnsi="Calibri"/>
          <w:highlight w:val="yellow"/>
        </w:rPr>
        <w:t>VIS for each vaccine in English</w:t>
      </w:r>
    </w:p>
    <w:p w:rsidR="0023545B" w:rsidRPr="0023545B" w:rsidRDefault="0023545B" w:rsidP="0023545B">
      <w:pPr>
        <w:pStyle w:val="ListParagraph"/>
        <w:numPr>
          <w:ilvl w:val="1"/>
          <w:numId w:val="3"/>
        </w:numPr>
        <w:rPr>
          <w:rFonts w:ascii="Calibri" w:hAnsi="Calibri"/>
          <w:highlight w:val="yellow"/>
        </w:rPr>
      </w:pPr>
      <w:r w:rsidRPr="0023545B">
        <w:rPr>
          <w:rFonts w:ascii="Calibri" w:hAnsi="Calibri"/>
          <w:highlight w:val="yellow"/>
        </w:rPr>
        <w:t>HIPAA Privacy Practices Notice (English, Spanish &amp; Chinese)</w:t>
      </w:r>
    </w:p>
    <w:p w:rsidR="0023545B" w:rsidRPr="0023545B" w:rsidRDefault="0023545B" w:rsidP="0023545B">
      <w:pPr>
        <w:pStyle w:val="ListParagraph"/>
        <w:numPr>
          <w:ilvl w:val="1"/>
          <w:numId w:val="3"/>
        </w:numPr>
        <w:rPr>
          <w:rFonts w:ascii="Calibri" w:hAnsi="Calibri"/>
          <w:highlight w:val="yellow"/>
        </w:rPr>
      </w:pPr>
      <w:r w:rsidRPr="0023545B">
        <w:rPr>
          <w:rFonts w:ascii="Calibri" w:hAnsi="Calibri"/>
          <w:highlight w:val="yellow"/>
        </w:rPr>
        <w:t>Immunization Error Reporting Form</w:t>
      </w:r>
    </w:p>
    <w:p w:rsidR="007A26A3" w:rsidRPr="0023545B" w:rsidRDefault="0023545B" w:rsidP="0023545B">
      <w:pPr>
        <w:pStyle w:val="ListParagraph"/>
        <w:numPr>
          <w:ilvl w:val="1"/>
          <w:numId w:val="3"/>
        </w:numPr>
        <w:rPr>
          <w:rFonts w:ascii="Calibri" w:hAnsi="Calibri"/>
          <w:highlight w:val="yellow"/>
        </w:rPr>
      </w:pPr>
      <w:r w:rsidRPr="0023545B">
        <w:rPr>
          <w:rFonts w:ascii="Calibri" w:hAnsi="Calibri"/>
          <w:highlight w:val="yellow"/>
        </w:rPr>
        <w:t>Incident Report</w:t>
      </w:r>
    </w:p>
    <w:p w:rsidR="00270EA2" w:rsidRPr="0023545B" w:rsidRDefault="00270EA2" w:rsidP="00270EA2">
      <w:pPr>
        <w:numPr>
          <w:ilvl w:val="0"/>
          <w:numId w:val="12"/>
        </w:numPr>
        <w:rPr>
          <w:rFonts w:asciiTheme="minorHAnsi" w:hAnsiTheme="minorHAnsi" w:cstheme="minorHAnsi"/>
          <w:highlight w:val="yellow"/>
        </w:rPr>
      </w:pPr>
      <w:r w:rsidRPr="0023545B">
        <w:rPr>
          <w:rFonts w:asciiTheme="minorHAnsi" w:hAnsiTheme="minorHAnsi" w:cstheme="minorHAnsi"/>
          <w:highlight w:val="yellow"/>
        </w:rPr>
        <w:t>Water</w:t>
      </w:r>
      <w:r w:rsidR="007A26A3" w:rsidRPr="0023545B">
        <w:rPr>
          <w:rFonts w:asciiTheme="minorHAnsi" w:hAnsiTheme="minorHAnsi" w:cstheme="minorHAnsi"/>
          <w:highlight w:val="yellow"/>
        </w:rPr>
        <w:t>/Juice</w:t>
      </w:r>
      <w:r w:rsidR="0023545B" w:rsidRPr="0023545B">
        <w:rPr>
          <w:rFonts w:asciiTheme="minorHAnsi" w:hAnsiTheme="minorHAnsi" w:cstheme="minorHAnsi"/>
          <w:highlight w:val="yellow"/>
        </w:rPr>
        <w:t>/Snacks</w:t>
      </w:r>
    </w:p>
    <w:p w:rsidR="007A26A3" w:rsidRPr="0023545B" w:rsidRDefault="007A26A3" w:rsidP="00270EA2">
      <w:pPr>
        <w:numPr>
          <w:ilvl w:val="0"/>
          <w:numId w:val="12"/>
        </w:numPr>
        <w:rPr>
          <w:rFonts w:asciiTheme="minorHAnsi" w:hAnsiTheme="minorHAnsi" w:cstheme="minorHAnsi"/>
          <w:highlight w:val="yellow"/>
        </w:rPr>
      </w:pPr>
      <w:r w:rsidRPr="0023545B">
        <w:rPr>
          <w:rFonts w:asciiTheme="minorHAnsi" w:hAnsiTheme="minorHAnsi" w:cstheme="minorHAnsi"/>
          <w:highlight w:val="yellow"/>
        </w:rPr>
        <w:t>Emergency kit (epi)</w:t>
      </w:r>
    </w:p>
    <w:p w:rsidR="007A26A3" w:rsidRPr="0023545B" w:rsidRDefault="007A26A3" w:rsidP="00270EA2">
      <w:pPr>
        <w:numPr>
          <w:ilvl w:val="0"/>
          <w:numId w:val="12"/>
        </w:numPr>
        <w:rPr>
          <w:rFonts w:asciiTheme="minorHAnsi" w:hAnsiTheme="minorHAnsi" w:cstheme="minorHAnsi"/>
          <w:highlight w:val="yellow"/>
        </w:rPr>
      </w:pPr>
      <w:r w:rsidRPr="0023545B">
        <w:rPr>
          <w:rFonts w:asciiTheme="minorHAnsi" w:hAnsiTheme="minorHAnsi" w:cstheme="minorHAnsi"/>
          <w:highlight w:val="yellow"/>
        </w:rPr>
        <w:t>BP kit/monitor</w:t>
      </w:r>
    </w:p>
    <w:p w:rsidR="007A26A3" w:rsidRPr="0023545B" w:rsidRDefault="00270EA2" w:rsidP="007A26A3">
      <w:pPr>
        <w:numPr>
          <w:ilvl w:val="0"/>
          <w:numId w:val="12"/>
        </w:numPr>
        <w:rPr>
          <w:rFonts w:asciiTheme="minorHAnsi" w:hAnsiTheme="minorHAnsi" w:cstheme="minorHAnsi"/>
          <w:highlight w:val="yellow"/>
        </w:rPr>
      </w:pPr>
      <w:r w:rsidRPr="0023545B">
        <w:rPr>
          <w:rFonts w:asciiTheme="minorHAnsi" w:hAnsiTheme="minorHAnsi" w:cstheme="minorHAnsi"/>
          <w:highlight w:val="yellow"/>
        </w:rPr>
        <w:t>Hand Sanitizer/Soap</w:t>
      </w:r>
    </w:p>
    <w:p w:rsidR="00270EA2" w:rsidRPr="0023545B" w:rsidRDefault="007A26A3" w:rsidP="007A26A3">
      <w:pPr>
        <w:numPr>
          <w:ilvl w:val="0"/>
          <w:numId w:val="12"/>
        </w:numPr>
        <w:rPr>
          <w:rFonts w:asciiTheme="minorHAnsi" w:hAnsiTheme="minorHAnsi" w:cstheme="minorHAnsi"/>
          <w:highlight w:val="yellow"/>
        </w:rPr>
      </w:pPr>
      <w:r w:rsidRPr="0023545B">
        <w:rPr>
          <w:rFonts w:asciiTheme="minorHAnsi" w:hAnsiTheme="minorHAnsi" w:cstheme="minorHAnsi"/>
          <w:highlight w:val="yellow"/>
        </w:rPr>
        <w:t xml:space="preserve"> S</w:t>
      </w:r>
      <w:r w:rsidR="00270EA2" w:rsidRPr="0023545B">
        <w:rPr>
          <w:rFonts w:asciiTheme="minorHAnsi" w:hAnsiTheme="minorHAnsi" w:cstheme="minorHAnsi"/>
          <w:highlight w:val="yellow"/>
        </w:rPr>
        <w:t xml:space="preserve">upply tote: needles, table covers, scale papers, alcohol wipes, </w:t>
      </w:r>
      <w:proofErr w:type="spellStart"/>
      <w:r w:rsidR="00270EA2" w:rsidRPr="0023545B">
        <w:rPr>
          <w:rFonts w:asciiTheme="minorHAnsi" w:hAnsiTheme="minorHAnsi" w:cstheme="minorHAnsi"/>
          <w:highlight w:val="yellow"/>
        </w:rPr>
        <w:t>bandaid</w:t>
      </w:r>
      <w:proofErr w:type="spellEnd"/>
      <w:r w:rsidR="00270EA2" w:rsidRPr="0023545B">
        <w:rPr>
          <w:rFonts w:asciiTheme="minorHAnsi" w:hAnsiTheme="minorHAnsi" w:cstheme="minorHAnsi"/>
          <w:highlight w:val="yellow"/>
        </w:rPr>
        <w:t xml:space="preserve"> &amp; Gauze; Red Box, Gloves</w:t>
      </w:r>
    </w:p>
    <w:p w:rsidR="00270EA2" w:rsidRPr="0023545B" w:rsidRDefault="0023545B" w:rsidP="00270EA2">
      <w:pPr>
        <w:numPr>
          <w:ilvl w:val="0"/>
          <w:numId w:val="9"/>
        </w:numPr>
        <w:rPr>
          <w:rFonts w:asciiTheme="minorHAnsi" w:hAnsiTheme="minorHAnsi" w:cstheme="minorHAnsi"/>
          <w:highlight w:val="yellow"/>
        </w:rPr>
      </w:pPr>
      <w:proofErr w:type="spellStart"/>
      <w:r w:rsidRPr="0023545B">
        <w:rPr>
          <w:rFonts w:asciiTheme="minorHAnsi" w:hAnsiTheme="minorHAnsi" w:cstheme="minorHAnsi"/>
          <w:highlight w:val="yellow"/>
        </w:rPr>
        <w:t>Vericor</w:t>
      </w:r>
      <w:proofErr w:type="spellEnd"/>
      <w:r w:rsidRPr="0023545B">
        <w:rPr>
          <w:rFonts w:asciiTheme="minorHAnsi" w:hAnsiTheme="minorHAnsi" w:cstheme="minorHAnsi"/>
          <w:highlight w:val="yellow"/>
        </w:rPr>
        <w:t xml:space="preserve"> Cooler/Freezer Cooler</w:t>
      </w:r>
    </w:p>
    <w:p w:rsidR="0023545B" w:rsidRPr="0023545B" w:rsidRDefault="0023545B" w:rsidP="00270EA2">
      <w:pPr>
        <w:numPr>
          <w:ilvl w:val="0"/>
          <w:numId w:val="9"/>
        </w:numPr>
        <w:rPr>
          <w:rFonts w:asciiTheme="minorHAnsi" w:hAnsiTheme="minorHAnsi" w:cstheme="minorHAnsi"/>
          <w:highlight w:val="yellow"/>
        </w:rPr>
      </w:pPr>
      <w:r w:rsidRPr="0023545B">
        <w:rPr>
          <w:rFonts w:asciiTheme="minorHAnsi" w:hAnsiTheme="minorHAnsi" w:cstheme="minorHAnsi"/>
          <w:highlight w:val="yellow"/>
        </w:rPr>
        <w:t>Smaller coolers with ice packs and bubble wrap</w:t>
      </w:r>
    </w:p>
    <w:p w:rsidR="0023545B" w:rsidRPr="0023545B" w:rsidRDefault="0023545B" w:rsidP="00270EA2">
      <w:pPr>
        <w:numPr>
          <w:ilvl w:val="0"/>
          <w:numId w:val="9"/>
        </w:numPr>
        <w:rPr>
          <w:rFonts w:asciiTheme="minorHAnsi" w:hAnsiTheme="minorHAnsi" w:cstheme="minorHAnsi"/>
          <w:highlight w:val="yellow"/>
        </w:rPr>
      </w:pPr>
      <w:r w:rsidRPr="0023545B">
        <w:rPr>
          <w:rFonts w:asciiTheme="minorHAnsi" w:hAnsiTheme="minorHAnsi" w:cstheme="minorHAnsi"/>
          <w:highlight w:val="yellow"/>
        </w:rPr>
        <w:t>Thermometers/data logger</w:t>
      </w:r>
    </w:p>
    <w:p w:rsidR="0023545B" w:rsidRPr="0023545B" w:rsidRDefault="0023545B" w:rsidP="00270EA2">
      <w:pPr>
        <w:numPr>
          <w:ilvl w:val="0"/>
          <w:numId w:val="9"/>
        </w:numPr>
        <w:rPr>
          <w:rFonts w:asciiTheme="minorHAnsi" w:hAnsiTheme="minorHAnsi" w:cstheme="minorHAnsi"/>
          <w:highlight w:val="yellow"/>
        </w:rPr>
      </w:pPr>
      <w:r w:rsidRPr="0023545B">
        <w:rPr>
          <w:rFonts w:asciiTheme="minorHAnsi" w:hAnsiTheme="minorHAnsi" w:cstheme="minorHAnsi"/>
          <w:highlight w:val="yellow"/>
        </w:rPr>
        <w:t>Vaccine</w:t>
      </w:r>
    </w:p>
    <w:p w:rsidR="00270EA2" w:rsidRPr="0023545B" w:rsidRDefault="0023545B" w:rsidP="0023545B">
      <w:pPr>
        <w:numPr>
          <w:ilvl w:val="0"/>
          <w:numId w:val="9"/>
        </w:numPr>
        <w:rPr>
          <w:rFonts w:asciiTheme="minorHAnsi" w:hAnsiTheme="minorHAnsi" w:cstheme="minorHAnsi"/>
          <w:highlight w:val="yellow"/>
        </w:rPr>
      </w:pPr>
      <w:r w:rsidRPr="0023545B">
        <w:rPr>
          <w:rFonts w:asciiTheme="minorHAnsi" w:hAnsiTheme="minorHAnsi" w:cstheme="minorHAnsi"/>
          <w:highlight w:val="yellow"/>
        </w:rPr>
        <w:t>Privacy screens</w:t>
      </w:r>
    </w:p>
    <w:p w:rsidR="00270EA2" w:rsidRPr="00270EA2" w:rsidRDefault="00270EA2" w:rsidP="00270EA2">
      <w:pPr>
        <w:ind w:left="720"/>
        <w:rPr>
          <w:rFonts w:asciiTheme="minorHAnsi" w:hAnsiTheme="minorHAnsi" w:cstheme="minorHAnsi"/>
        </w:rPr>
      </w:pPr>
    </w:p>
    <w:p w:rsidR="00270EA2" w:rsidRPr="00270EA2" w:rsidRDefault="00270EA2" w:rsidP="00270EA2">
      <w:pPr>
        <w:rPr>
          <w:rFonts w:asciiTheme="minorHAnsi" w:hAnsiTheme="minorHAnsi" w:cstheme="minorHAnsi"/>
        </w:rPr>
      </w:pPr>
    </w:p>
    <w:p w:rsidR="00C5250D" w:rsidRPr="00270EA2" w:rsidRDefault="00CE3C0F" w:rsidP="00CE3C0F">
      <w:pPr>
        <w:tabs>
          <w:tab w:val="left" w:pos="7920"/>
        </w:tabs>
        <w:rPr>
          <w:rFonts w:asciiTheme="minorHAnsi" w:hAnsiTheme="minorHAnsi" w:cstheme="minorHAnsi"/>
        </w:rPr>
      </w:pPr>
      <w:r w:rsidRPr="00270EA2">
        <w:rPr>
          <w:rFonts w:asciiTheme="minorHAnsi" w:hAnsiTheme="minorHAnsi" w:cstheme="minorHAnsi"/>
        </w:rPr>
        <w:tab/>
      </w:r>
    </w:p>
    <w:sectPr w:rsidR="00C5250D" w:rsidRPr="00270EA2" w:rsidSect="00EE31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F6" w:rsidRDefault="008156F6" w:rsidP="004C524C">
      <w:r>
        <w:separator/>
      </w:r>
    </w:p>
  </w:endnote>
  <w:endnote w:type="continuationSeparator" w:id="0">
    <w:p w:rsidR="008156F6" w:rsidRDefault="008156F6" w:rsidP="004C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99" w:rsidRDefault="00175599">
    <w:pPr>
      <w:pStyle w:val="Footer"/>
    </w:pPr>
    <w:r>
      <w:rPr>
        <w:noProof/>
      </w:rPr>
      <mc:AlternateContent>
        <mc:Choice Requires="wps">
          <w:drawing>
            <wp:anchor distT="0" distB="0" distL="114300" distR="114300" simplePos="0" relativeHeight="251680768" behindDoc="0" locked="0" layoutInCell="1" allowOverlap="1" wp14:anchorId="0C172388" wp14:editId="6EBAE043">
              <wp:simplePos x="0" y="0"/>
              <wp:positionH relativeFrom="column">
                <wp:posOffset>-930910</wp:posOffset>
              </wp:positionH>
              <wp:positionV relativeFrom="paragraph">
                <wp:posOffset>34502</wp:posOffset>
              </wp:positionV>
              <wp:extent cx="7787216" cy="609600"/>
              <wp:effectExtent l="0" t="0" r="4445" b="0"/>
              <wp:wrapNone/>
              <wp:docPr id="10" name="Rectangle 10"/>
              <wp:cNvGraphicFramePr/>
              <a:graphic xmlns:a="http://schemas.openxmlformats.org/drawingml/2006/main">
                <a:graphicData uri="http://schemas.microsoft.com/office/word/2010/wordprocessingShape">
                  <wps:wsp>
                    <wps:cNvSpPr/>
                    <wps:spPr>
                      <a:xfrm>
                        <a:off x="0" y="0"/>
                        <a:ext cx="7787216" cy="609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3ADE3" id="Rectangle 10" o:spid="_x0000_s1026" style="position:absolute;margin-left:-73.3pt;margin-top:2.7pt;width:613.15pt;height:4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" fillcolor="#002c5f [3205]"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0F" w:rsidRPr="00EE31BE" w:rsidRDefault="00EE31BE">
    <w:pPr>
      <w:pStyle w:val="Footer"/>
      <w:rPr>
        <w:color w:val="FFFFFF" w:themeColor="background1"/>
      </w:rPr>
    </w:pPr>
    <w:r w:rsidRPr="00EE31BE">
      <w:rPr>
        <w:noProof/>
        <w:color w:val="FFFFFF" w:themeColor="background1"/>
      </w:rPr>
      <mc:AlternateContent>
        <mc:Choice Requires="wps">
          <w:drawing>
            <wp:anchor distT="0" distB="0" distL="114300" distR="114300" simplePos="0" relativeHeight="251650048" behindDoc="1" locked="0" layoutInCell="1" allowOverlap="1" wp14:anchorId="40471A28" wp14:editId="02C35A69">
              <wp:simplePos x="0" y="0"/>
              <wp:positionH relativeFrom="column">
                <wp:posOffset>-918210</wp:posOffset>
              </wp:positionH>
              <wp:positionV relativeFrom="paragraph">
                <wp:posOffset>10795</wp:posOffset>
              </wp:positionV>
              <wp:extent cx="7785100" cy="609600"/>
              <wp:effectExtent l="0" t="0" r="6350" b="0"/>
              <wp:wrapNone/>
              <wp:docPr id="5" name="Rectangle 5"/>
              <wp:cNvGraphicFramePr/>
              <a:graphic xmlns:a="http://schemas.openxmlformats.org/drawingml/2006/main">
                <a:graphicData uri="http://schemas.microsoft.com/office/word/2010/wordprocessingShape">
                  <wps:wsp>
                    <wps:cNvSpPr/>
                    <wps:spPr>
                      <a:xfrm>
                        <a:off x="0" y="0"/>
                        <a:ext cx="7785100" cy="609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223AE" id="Rectangle 5" o:spid="_x0000_s1026" style="position:absolute;margin-left:-72.3pt;margin-top:.85pt;width:613pt;height:4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" fillcolor="#002c5f [3205]" stroked="f" strokeweight="2pt"/>
          </w:pict>
        </mc:Fallback>
      </mc:AlternateContent>
    </w:r>
    <w:r w:rsidRPr="00EE31BE">
      <w:rPr>
        <w:color w:val="FFFFFF" w:themeColor="background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BE" w:rsidRDefault="00EE31BE">
    <w:pPr>
      <w:pStyle w:val="Footer"/>
    </w:pPr>
    <w:r>
      <w:rPr>
        <w:noProof/>
      </w:rPr>
      <mc:AlternateContent>
        <mc:Choice Requires="wps">
          <w:drawing>
            <wp:anchor distT="0" distB="0" distL="114300" distR="114300" simplePos="0" relativeHeight="251870208" behindDoc="0" locked="0" layoutInCell="1" allowOverlap="1" wp14:anchorId="51502186" wp14:editId="0A22F317">
              <wp:simplePos x="0" y="0"/>
              <wp:positionH relativeFrom="column">
                <wp:posOffset>-921716</wp:posOffset>
              </wp:positionH>
              <wp:positionV relativeFrom="paragraph">
                <wp:posOffset>7620</wp:posOffset>
              </wp:positionV>
              <wp:extent cx="7785100" cy="609600"/>
              <wp:effectExtent l="0" t="0" r="6350" b="0"/>
              <wp:wrapNone/>
              <wp:docPr id="15" name="Rectangle 15"/>
              <wp:cNvGraphicFramePr/>
              <a:graphic xmlns:a="http://schemas.openxmlformats.org/drawingml/2006/main">
                <a:graphicData uri="http://schemas.microsoft.com/office/word/2010/wordprocessingShape">
                  <wps:wsp>
                    <wps:cNvSpPr/>
                    <wps:spPr>
                      <a:xfrm>
                        <a:off x="0" y="0"/>
                        <a:ext cx="7785100" cy="609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57DD2" id="Rectangle 15" o:spid="_x0000_s1026" style="position:absolute;margin-left:-72.6pt;margin-top:.6pt;width:613pt;height:48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" fillcolor="#002c5f [3205]"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F6" w:rsidRDefault="008156F6" w:rsidP="004C524C">
      <w:r>
        <w:separator/>
      </w:r>
    </w:p>
  </w:footnote>
  <w:footnote w:type="continuationSeparator" w:id="0">
    <w:p w:rsidR="008156F6" w:rsidRDefault="008156F6" w:rsidP="004C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99" w:rsidRDefault="00175599">
    <w:pPr>
      <w:pStyle w:val="Header"/>
    </w:pPr>
    <w:r w:rsidRPr="00175599">
      <w:rPr>
        <w:noProof/>
      </w:rPr>
      <mc:AlternateContent>
        <mc:Choice Requires="wps">
          <w:drawing>
            <wp:anchor distT="0" distB="0" distL="114300" distR="114300" simplePos="0" relativeHeight="251674624" behindDoc="0" locked="0" layoutInCell="1" allowOverlap="1" wp14:anchorId="7D4DB004" wp14:editId="28667B0C">
              <wp:simplePos x="0" y="0"/>
              <wp:positionH relativeFrom="column">
                <wp:posOffset>-916305</wp:posOffset>
              </wp:positionH>
              <wp:positionV relativeFrom="page">
                <wp:posOffset>182880</wp:posOffset>
              </wp:positionV>
              <wp:extent cx="5376672" cy="365760"/>
              <wp:effectExtent l="0" t="0" r="0" b="0"/>
              <wp:wrapNone/>
              <wp:docPr id="8" name="Pentagon 8"/>
              <wp:cNvGraphicFramePr/>
              <a:graphic xmlns:a="http://schemas.openxmlformats.org/drawingml/2006/main">
                <a:graphicData uri="http://schemas.microsoft.com/office/word/2010/wordprocessingShape">
                  <wps:wsp>
                    <wps:cNvSpPr/>
                    <wps:spPr>
                      <a:xfrm>
                        <a:off x="0" y="0"/>
                        <a:ext cx="5376672" cy="365760"/>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FF8C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72.15pt;margin-top:14.4pt;width:423.3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" adj="21134" fillcolor="#002c5f [3205]" stroked="f" strokeweight="2pt">
              <w10:wrap anchory="page"/>
            </v:shape>
          </w:pict>
        </mc:Fallback>
      </mc:AlternateContent>
    </w:r>
    <w:r w:rsidRPr="00175599">
      <w:rPr>
        <w:noProof/>
      </w:rPr>
      <mc:AlternateContent>
        <mc:Choice Requires="wps">
          <w:drawing>
            <wp:anchor distT="0" distB="0" distL="114300" distR="114300" simplePos="0" relativeHeight="251668480" behindDoc="0" locked="0" layoutInCell="1" allowOverlap="1" wp14:anchorId="59DB9E03" wp14:editId="5949BFBE">
              <wp:simplePos x="0" y="0"/>
              <wp:positionH relativeFrom="column">
                <wp:posOffset>1566545</wp:posOffset>
              </wp:positionH>
              <wp:positionV relativeFrom="page">
                <wp:posOffset>182880</wp:posOffset>
              </wp:positionV>
              <wp:extent cx="5294376" cy="365760"/>
              <wp:effectExtent l="0" t="0" r="1905" b="0"/>
              <wp:wrapNone/>
              <wp:docPr id="7" name="Rectangle 7"/>
              <wp:cNvGraphicFramePr/>
              <a:graphic xmlns:a="http://schemas.openxmlformats.org/drawingml/2006/main">
                <a:graphicData uri="http://schemas.microsoft.com/office/word/2010/wordprocessingShape">
                  <wps:wsp>
                    <wps:cNvSpPr/>
                    <wps:spPr>
                      <a:xfrm>
                        <a:off x="0" y="0"/>
                        <a:ext cx="5294376" cy="365760"/>
                      </a:xfrm>
                      <a:prstGeom prst="rect">
                        <a:avLst/>
                      </a:prstGeom>
                      <a:solidFill>
                        <a:srgbClr val="73A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E8BE5" id="Rectangle 7" o:spid="_x0000_s1026" style="position:absolute;margin-left:123.35pt;margin-top:14.4pt;width:416.9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" fillcolor="#73a8bc" stroked="f" strokeweight="2pt">
              <w10:wrap anchory="page"/>
            </v:rect>
          </w:pict>
        </mc:Fallback>
      </mc:AlternateContent>
    </w:r>
  </w:p>
  <w:p w:rsidR="00175599" w:rsidRDefault="00175599">
    <w:pPr>
      <w:pStyle w:val="Header"/>
    </w:pPr>
  </w:p>
  <w:p w:rsidR="00175599" w:rsidRDefault="00175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24C" w:rsidRDefault="00EE31BE">
    <w:pPr>
      <w:pStyle w:val="Header"/>
    </w:pPr>
    <w:r>
      <w:rPr>
        <w:noProof/>
      </w:rPr>
      <mc:AlternateContent>
        <mc:Choice Requires="wpg">
          <w:drawing>
            <wp:anchor distT="0" distB="0" distL="114300" distR="114300" simplePos="0" relativeHeight="251662336" behindDoc="0" locked="0" layoutInCell="1" allowOverlap="1" wp14:anchorId="30A3A775" wp14:editId="115BFC7D">
              <wp:simplePos x="0" y="0"/>
              <wp:positionH relativeFrom="column">
                <wp:posOffset>-922351</wp:posOffset>
              </wp:positionH>
              <wp:positionV relativeFrom="page">
                <wp:posOffset>182880</wp:posOffset>
              </wp:positionV>
              <wp:extent cx="7781544" cy="365760"/>
              <wp:effectExtent l="0" t="0" r="0" b="0"/>
              <wp:wrapNone/>
              <wp:docPr id="3" name="Group 3"/>
              <wp:cNvGraphicFramePr/>
              <a:graphic xmlns:a="http://schemas.openxmlformats.org/drawingml/2006/main">
                <a:graphicData uri="http://schemas.microsoft.com/office/word/2010/wordprocessingGroup">
                  <wpg:wgp>
                    <wpg:cNvGrpSpPr/>
                    <wpg:grpSpPr>
                      <a:xfrm>
                        <a:off x="0" y="0"/>
                        <a:ext cx="7781544" cy="365760"/>
                        <a:chOff x="0" y="0"/>
                        <a:chExt cx="7778308" cy="365760"/>
                      </a:xfrm>
                    </wpg:grpSpPr>
                    <wps:wsp>
                      <wps:cNvPr id="2" name="Rectangle 2"/>
                      <wps:cNvSpPr/>
                      <wps:spPr>
                        <a:xfrm>
                          <a:off x="2488758" y="0"/>
                          <a:ext cx="5289550" cy="365760"/>
                        </a:xfrm>
                        <a:prstGeom prst="rect">
                          <a:avLst/>
                        </a:prstGeom>
                        <a:solidFill>
                          <a:srgbClr val="73A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0"/>
                          <a:ext cx="5377180" cy="365760"/>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AEB6A35" id="Group 3" o:spid="_x0000_s1026" style="position:absolute;margin-left:-72.65pt;margin-top:14.4pt;width:612.7pt;height:28.8pt;z-index:251662336;mso-position-vertical-relative:page;mso-width-relative:margin" coordsize="77783,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">
              <v:rect id="Rectangle 2" o:spid="_x0000_s1027" style="position:absolute;left:24887;width:5289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" fillcolor="#73a8bc"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8" type="#_x0000_t15" style="position:absolute;width:53771;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" adj="21134" fillcolor="#002c5f [3205]" stroked="f" strokeweight="2pt"/>
              <w10:wrap anchory="page"/>
            </v:group>
          </w:pict>
        </mc:Fallback>
      </mc:AlternateContent>
    </w:r>
  </w:p>
  <w:p w:rsidR="00E64ADB" w:rsidRDefault="001670D0" w:rsidP="001670D0">
    <w:pPr>
      <w:pStyle w:val="Header"/>
      <w:rPr>
        <w:sz w:val="20"/>
      </w:rPr>
    </w:pPr>
    <w:r>
      <w:rPr>
        <w:sz w:val="20"/>
      </w:rPr>
      <w:fldChar w:fldCharType="begin"/>
    </w:r>
    <w:r>
      <w:rPr>
        <w:sz w:val="20"/>
      </w:rPr>
      <w:instrText xml:space="preserve"> DATE \@ "MMMM d, yyyy" </w:instrText>
    </w:r>
    <w:r>
      <w:rPr>
        <w:sz w:val="20"/>
      </w:rPr>
      <w:fldChar w:fldCharType="separate"/>
    </w:r>
    <w:r w:rsidR="0023545B">
      <w:rPr>
        <w:noProof/>
        <w:sz w:val="20"/>
      </w:rPr>
      <w:t>October 9, 2018</w:t>
    </w:r>
    <w:r>
      <w:rPr>
        <w:sz w:val="20"/>
      </w:rPr>
      <w:fldChar w:fldCharType="end"/>
    </w:r>
  </w:p>
  <w:p w:rsidR="001670D0" w:rsidRDefault="001670D0" w:rsidP="001670D0">
    <w:pPr>
      <w:pStyle w:val="Header"/>
      <w:tabs>
        <w:tab w:val="clear" w:pos="4680"/>
        <w:tab w:val="center" w:pos="180"/>
      </w:tabs>
      <w:jc w:val="both"/>
      <w:rPr>
        <w:sz w:val="20"/>
      </w:rPr>
    </w:pPr>
    <w:r>
      <w:rPr>
        <w:sz w:val="20"/>
      </w:rPr>
      <w:tab/>
      <w:t>Page</w:t>
    </w:r>
    <w:r w:rsidRPr="001670D0">
      <w:rPr>
        <w:sz w:val="20"/>
      </w:rPr>
      <w:t xml:space="preserve"> </w:t>
    </w:r>
    <w:r w:rsidRPr="001670D0">
      <w:rPr>
        <w:sz w:val="20"/>
      </w:rPr>
      <w:fldChar w:fldCharType="begin"/>
    </w:r>
    <w:r w:rsidRPr="001670D0">
      <w:rPr>
        <w:sz w:val="20"/>
      </w:rPr>
      <w:instrText xml:space="preserve"> PAGE </w:instrText>
    </w:r>
    <w:r w:rsidRPr="001670D0">
      <w:rPr>
        <w:sz w:val="20"/>
      </w:rPr>
      <w:fldChar w:fldCharType="separate"/>
    </w:r>
    <w:r w:rsidR="00E22E87">
      <w:rPr>
        <w:noProof/>
        <w:sz w:val="20"/>
      </w:rPr>
      <w:t>2</w:t>
    </w:r>
    <w:r w:rsidRPr="001670D0">
      <w:rPr>
        <w:sz w:val="20"/>
      </w:rPr>
      <w:fldChar w:fldCharType="end"/>
    </w:r>
    <w:r w:rsidRPr="001670D0">
      <w:rPr>
        <w:sz w:val="20"/>
      </w:rPr>
      <w:t xml:space="preserve"> </w:t>
    </w:r>
  </w:p>
  <w:p w:rsidR="00CE3C0F" w:rsidRPr="004C524C" w:rsidRDefault="00CE3C0F" w:rsidP="00175599">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BE" w:rsidRDefault="00EE31BE">
    <w:pPr>
      <w:pStyle w:val="Header"/>
    </w:pPr>
    <w:r w:rsidRPr="00EE31BE">
      <w:rPr>
        <w:noProof/>
      </w:rPr>
      <w:drawing>
        <wp:anchor distT="0" distB="0" distL="114300" distR="114300" simplePos="0" relativeHeight="251732992" behindDoc="0" locked="0" layoutInCell="1" allowOverlap="1" wp14:anchorId="498B6AD1" wp14:editId="048DB290">
          <wp:simplePos x="0" y="0"/>
          <wp:positionH relativeFrom="column">
            <wp:posOffset>-635635</wp:posOffset>
          </wp:positionH>
          <wp:positionV relativeFrom="paragraph">
            <wp:posOffset>356235</wp:posOffset>
          </wp:positionV>
          <wp:extent cx="2146300" cy="843915"/>
          <wp:effectExtent l="0" t="0" r="6350" b="0"/>
          <wp:wrapNone/>
          <wp:docPr id="14" name="Picture 14" descr="C:\Users\vogtcm\AppData\Local\Temp\Logo - PHMDCLogoColorTransparentBackgrou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gtcm\AppData\Local\Temp\Logo - PHMDCLogoColorTransparentBackground-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1BE">
      <w:rPr>
        <w:noProof/>
      </w:rPr>
      <mc:AlternateContent>
        <mc:Choice Requires="wpg">
          <w:drawing>
            <wp:anchor distT="0" distB="0" distL="114300" distR="114300" simplePos="0" relativeHeight="251865088" behindDoc="0" locked="0" layoutInCell="1" allowOverlap="1" wp14:anchorId="2B64FA6A" wp14:editId="5BE78D00">
              <wp:simplePos x="0" y="0"/>
              <wp:positionH relativeFrom="column">
                <wp:posOffset>-922020</wp:posOffset>
              </wp:positionH>
              <wp:positionV relativeFrom="page">
                <wp:posOffset>182880</wp:posOffset>
              </wp:positionV>
              <wp:extent cx="7781544" cy="365760"/>
              <wp:effectExtent l="0" t="0" r="0" b="0"/>
              <wp:wrapNone/>
              <wp:docPr id="11" name="Group 11"/>
              <wp:cNvGraphicFramePr/>
              <a:graphic xmlns:a="http://schemas.openxmlformats.org/drawingml/2006/main">
                <a:graphicData uri="http://schemas.microsoft.com/office/word/2010/wordprocessingGroup">
                  <wpg:wgp>
                    <wpg:cNvGrpSpPr/>
                    <wpg:grpSpPr>
                      <a:xfrm>
                        <a:off x="0" y="0"/>
                        <a:ext cx="7781544" cy="365760"/>
                        <a:chOff x="0" y="0"/>
                        <a:chExt cx="7778308" cy="365760"/>
                      </a:xfrm>
                    </wpg:grpSpPr>
                    <wps:wsp>
                      <wps:cNvPr id="12" name="Rectangle 12"/>
                      <wps:cNvSpPr/>
                      <wps:spPr>
                        <a:xfrm>
                          <a:off x="2488758" y="0"/>
                          <a:ext cx="5289550" cy="365760"/>
                        </a:xfrm>
                        <a:prstGeom prst="rect">
                          <a:avLst/>
                        </a:prstGeom>
                        <a:solidFill>
                          <a:srgbClr val="73A8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entagon 13"/>
                      <wps:cNvSpPr/>
                      <wps:spPr>
                        <a:xfrm>
                          <a:off x="0" y="0"/>
                          <a:ext cx="5377180" cy="365760"/>
                        </a:xfrm>
                        <a:prstGeom prst="homePlate">
                          <a:avLst>
                            <a:gd name="adj" fmla="val 31731"/>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CEFF0B7" id="Group 11" o:spid="_x0000_s1026" style="position:absolute;margin-left:-72.6pt;margin-top:14.4pt;width:612.7pt;height:28.8pt;z-index:251865088;mso-position-vertical-relative:page;mso-width-relative:margin" coordsize="77783,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">
              <v:rect id="Rectangle 12" o:spid="_x0000_s1027" style="position:absolute;left:24887;width:5289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" fillcolor="#73a8bc"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8" type="#_x0000_t15" style="position:absolute;width:53771;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" adj="21134" fillcolor="#002c5f [3205]" stroked="f" strokeweight="2pt"/>
              <w10:wrap anchory="page"/>
            </v:group>
          </w:pict>
        </mc:Fallback>
      </mc:AlternateContent>
    </w:r>
    <w:r w:rsidRPr="00EE31BE">
      <w:rPr>
        <w:noProof/>
      </w:rPr>
      <mc:AlternateContent>
        <mc:Choice Requires="wps">
          <w:drawing>
            <wp:anchor distT="0" distB="0" distL="114300" distR="114300" simplePos="0" relativeHeight="251600896" behindDoc="0" locked="0" layoutInCell="1" allowOverlap="1" wp14:anchorId="0989B281" wp14:editId="0291B8A3">
              <wp:simplePos x="0" y="0"/>
              <wp:positionH relativeFrom="column">
                <wp:posOffset>4184015</wp:posOffset>
              </wp:positionH>
              <wp:positionV relativeFrom="paragraph">
                <wp:posOffset>-206679</wp:posOffset>
              </wp:positionV>
              <wp:extent cx="2578100" cy="1651000"/>
              <wp:effectExtent l="0" t="0" r="0" b="0"/>
              <wp:wrapNone/>
              <wp:docPr id="9" name="Rectangle 9"/>
              <wp:cNvGraphicFramePr/>
              <a:graphic xmlns:a="http://schemas.openxmlformats.org/drawingml/2006/main">
                <a:graphicData uri="http://schemas.microsoft.com/office/word/2010/wordprocessingShape">
                  <wps:wsp>
                    <wps:cNvSpPr/>
                    <wps:spPr>
                      <a:xfrm>
                        <a:off x="0" y="0"/>
                        <a:ext cx="2578100" cy="165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Phone (608) 266-4821</w:t>
                          </w: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Fax (608) 266-4858</w:t>
                          </w: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www.publichealthmdc.com</w:t>
                          </w:r>
                        </w:p>
                        <w:p w:rsidR="00EE31BE" w:rsidRPr="00591006" w:rsidRDefault="00EE31BE" w:rsidP="00EE31BE">
                          <w:pPr>
                            <w:ind w:right="340"/>
                            <w:jc w:val="right"/>
                            <w:rPr>
                              <w:color w:val="002C5F"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9B281" id="Rectangle 9" o:spid="_x0000_s1026" style="position:absolute;margin-left:329.45pt;margin-top:-16.25pt;width:203pt;height:1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" filled="f" stroked="f" strokeweight="2pt">
              <v:textbox>
                <w:txbxContent>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Phone (608) 266-4821</w:t>
                    </w: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Fax (608) 266-4858</w:t>
                    </w:r>
                  </w:p>
                  <w:p w:rsidR="00EE31BE" w:rsidRPr="00591006" w:rsidRDefault="00EE31BE" w:rsidP="00EE31BE">
                    <w:pPr>
                      <w:pStyle w:val="Footer"/>
                      <w:tabs>
                        <w:tab w:val="left" w:pos="360"/>
                      </w:tabs>
                      <w:ind w:left="360" w:right="340"/>
                      <w:jc w:val="right"/>
                      <w:rPr>
                        <w:color w:val="002C5F" w:themeColor="text2"/>
                        <w:sz w:val="20"/>
                      </w:rPr>
                    </w:pPr>
                    <w:r w:rsidRPr="00591006">
                      <w:rPr>
                        <w:color w:val="002C5F" w:themeColor="text2"/>
                        <w:sz w:val="20"/>
                      </w:rPr>
                      <w:t>www.publichealthmdc.com</w:t>
                    </w:r>
                  </w:p>
                  <w:p w:rsidR="00EE31BE" w:rsidRPr="00591006" w:rsidRDefault="00EE31BE" w:rsidP="00EE31BE">
                    <w:pPr>
                      <w:ind w:right="340"/>
                      <w:jc w:val="right"/>
                      <w:rPr>
                        <w:color w:val="002C5F" w:themeColor="text2"/>
                      </w:rPr>
                    </w:pPr>
                  </w:p>
                </w:txbxContent>
              </v:textbox>
            </v:rect>
          </w:pict>
        </mc:Fallback>
      </mc:AlternateContent>
    </w:r>
  </w:p>
  <w:p w:rsidR="00EE31BE" w:rsidRDefault="00EE31BE">
    <w:pPr>
      <w:pStyle w:val="Header"/>
    </w:pPr>
  </w:p>
  <w:p w:rsidR="00EE31BE" w:rsidRDefault="00EE31BE">
    <w:pPr>
      <w:pStyle w:val="Header"/>
    </w:pPr>
  </w:p>
  <w:p w:rsidR="00EE31BE" w:rsidRDefault="00EE31BE">
    <w:pPr>
      <w:pStyle w:val="Header"/>
    </w:pPr>
  </w:p>
  <w:p w:rsidR="00EE31BE" w:rsidRDefault="00EE31BE">
    <w:pPr>
      <w:pStyle w:val="Header"/>
    </w:pPr>
  </w:p>
  <w:p w:rsidR="00EE31BE" w:rsidRDefault="00EE31BE">
    <w:pPr>
      <w:pStyle w:val="Header"/>
    </w:pPr>
  </w:p>
  <w:p w:rsidR="00EE31BE" w:rsidRDefault="00EE3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4DA"/>
    <w:multiLevelType w:val="hybridMultilevel"/>
    <w:tmpl w:val="7C92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963FB"/>
    <w:multiLevelType w:val="hybridMultilevel"/>
    <w:tmpl w:val="6F58F2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8966F61"/>
    <w:multiLevelType w:val="hybridMultilevel"/>
    <w:tmpl w:val="89667504"/>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F13D1C"/>
    <w:multiLevelType w:val="hybridMultilevel"/>
    <w:tmpl w:val="B9E40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6211A"/>
    <w:multiLevelType w:val="hybridMultilevel"/>
    <w:tmpl w:val="413CE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8529F"/>
    <w:multiLevelType w:val="hybridMultilevel"/>
    <w:tmpl w:val="20304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D43790"/>
    <w:multiLevelType w:val="hybridMultilevel"/>
    <w:tmpl w:val="854C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47EFC"/>
    <w:multiLevelType w:val="hybridMultilevel"/>
    <w:tmpl w:val="2078E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46BF3"/>
    <w:multiLevelType w:val="hybridMultilevel"/>
    <w:tmpl w:val="FB86D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52862"/>
    <w:multiLevelType w:val="hybridMultilevel"/>
    <w:tmpl w:val="D37CB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F7D85"/>
    <w:multiLevelType w:val="hybridMultilevel"/>
    <w:tmpl w:val="675E2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F26717"/>
    <w:multiLevelType w:val="hybridMultilevel"/>
    <w:tmpl w:val="4FF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8"/>
  </w:num>
  <w:num w:numId="6">
    <w:abstractNumId w:val="1"/>
  </w:num>
  <w:num w:numId="7">
    <w:abstractNumId w:val="2"/>
  </w:num>
  <w:num w:numId="8">
    <w:abstractNumId w:val="9"/>
  </w:num>
  <w:num w:numId="9">
    <w:abstractNumId w:val="6"/>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F6"/>
    <w:rsid w:val="00093B3D"/>
    <w:rsid w:val="000C7720"/>
    <w:rsid w:val="000F21A5"/>
    <w:rsid w:val="001670D0"/>
    <w:rsid w:val="00175599"/>
    <w:rsid w:val="0023545B"/>
    <w:rsid w:val="00270EA2"/>
    <w:rsid w:val="00322B14"/>
    <w:rsid w:val="003566BC"/>
    <w:rsid w:val="003C2B4A"/>
    <w:rsid w:val="004C524C"/>
    <w:rsid w:val="004D5459"/>
    <w:rsid w:val="005109B6"/>
    <w:rsid w:val="00520157"/>
    <w:rsid w:val="00547024"/>
    <w:rsid w:val="00591006"/>
    <w:rsid w:val="006901EF"/>
    <w:rsid w:val="006D7D0C"/>
    <w:rsid w:val="00750332"/>
    <w:rsid w:val="00751012"/>
    <w:rsid w:val="00753E58"/>
    <w:rsid w:val="007A26A3"/>
    <w:rsid w:val="008011DD"/>
    <w:rsid w:val="008156F6"/>
    <w:rsid w:val="00823246"/>
    <w:rsid w:val="008428BF"/>
    <w:rsid w:val="008649F1"/>
    <w:rsid w:val="008A753B"/>
    <w:rsid w:val="00906B58"/>
    <w:rsid w:val="00932C4B"/>
    <w:rsid w:val="009D7B6F"/>
    <w:rsid w:val="00AA139C"/>
    <w:rsid w:val="00AC1200"/>
    <w:rsid w:val="00C31A50"/>
    <w:rsid w:val="00C5250D"/>
    <w:rsid w:val="00CB72DB"/>
    <w:rsid w:val="00CE3C0F"/>
    <w:rsid w:val="00D6695D"/>
    <w:rsid w:val="00D976B2"/>
    <w:rsid w:val="00E22E87"/>
    <w:rsid w:val="00E64ADB"/>
    <w:rsid w:val="00E7328F"/>
    <w:rsid w:val="00EE31BE"/>
    <w:rsid w:val="00F0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4FEB35"/>
  <w15:docId w15:val="{8B1CD5A5-A50B-4D2F-A9AF-35F6971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01EF"/>
    <w:pPr>
      <w:keepNext/>
      <w:keepLines/>
      <w:spacing w:before="480"/>
      <w:outlineLvl w:val="0"/>
    </w:pPr>
    <w:rPr>
      <w:rFonts w:ascii="Century Gothic" w:eastAsiaTheme="majorEastAsia" w:hAnsi="Century Gothic" w:cstheme="majorBidi"/>
      <w:b/>
      <w:bCs/>
      <w:color w:val="002C5F" w:themeColor="text2"/>
      <w:sz w:val="28"/>
      <w:szCs w:val="28"/>
    </w:rPr>
  </w:style>
  <w:style w:type="paragraph" w:styleId="Heading2">
    <w:name w:val="heading 2"/>
    <w:basedOn w:val="Normal"/>
    <w:next w:val="Normal"/>
    <w:link w:val="Heading2Char"/>
    <w:uiPriority w:val="9"/>
    <w:unhideWhenUsed/>
    <w:qFormat/>
    <w:rsid w:val="006901EF"/>
    <w:pPr>
      <w:keepNext/>
      <w:keepLines/>
      <w:spacing w:before="200"/>
      <w:outlineLvl w:val="1"/>
    </w:pPr>
    <w:rPr>
      <w:rFonts w:ascii="Century Gothic" w:eastAsiaTheme="majorEastAsia" w:hAnsi="Century Gothic" w:cstheme="majorBidi"/>
      <w:bCs/>
      <w:color w:val="002C5F"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24C"/>
    <w:rPr>
      <w:rFonts w:ascii="Tahoma" w:hAnsi="Tahoma" w:cs="Tahoma"/>
      <w:sz w:val="16"/>
      <w:szCs w:val="16"/>
    </w:rPr>
  </w:style>
  <w:style w:type="character" w:customStyle="1" w:styleId="BalloonTextChar">
    <w:name w:val="Balloon Text Char"/>
    <w:basedOn w:val="DefaultParagraphFont"/>
    <w:link w:val="BalloonText"/>
    <w:uiPriority w:val="99"/>
    <w:semiHidden/>
    <w:rsid w:val="004C524C"/>
    <w:rPr>
      <w:rFonts w:ascii="Tahoma" w:hAnsi="Tahoma" w:cs="Tahoma"/>
      <w:sz w:val="16"/>
      <w:szCs w:val="16"/>
    </w:rPr>
  </w:style>
  <w:style w:type="paragraph" w:styleId="Header">
    <w:name w:val="header"/>
    <w:basedOn w:val="Normal"/>
    <w:link w:val="HeaderChar"/>
    <w:unhideWhenUsed/>
    <w:rsid w:val="004C524C"/>
    <w:pPr>
      <w:tabs>
        <w:tab w:val="center" w:pos="4680"/>
        <w:tab w:val="right" w:pos="9360"/>
      </w:tabs>
    </w:pPr>
  </w:style>
  <w:style w:type="character" w:customStyle="1" w:styleId="HeaderChar">
    <w:name w:val="Header Char"/>
    <w:basedOn w:val="DefaultParagraphFont"/>
    <w:link w:val="Header"/>
    <w:rsid w:val="004C524C"/>
  </w:style>
  <w:style w:type="paragraph" w:styleId="Footer">
    <w:name w:val="footer"/>
    <w:basedOn w:val="Normal"/>
    <w:link w:val="FooterChar"/>
    <w:uiPriority w:val="99"/>
    <w:unhideWhenUsed/>
    <w:rsid w:val="004C524C"/>
    <w:pPr>
      <w:tabs>
        <w:tab w:val="center" w:pos="4680"/>
        <w:tab w:val="right" w:pos="9360"/>
      </w:tabs>
    </w:pPr>
  </w:style>
  <w:style w:type="character" w:customStyle="1" w:styleId="FooterChar">
    <w:name w:val="Footer Char"/>
    <w:basedOn w:val="DefaultParagraphFont"/>
    <w:link w:val="Footer"/>
    <w:uiPriority w:val="99"/>
    <w:rsid w:val="004C524C"/>
  </w:style>
  <w:style w:type="character" w:styleId="Hyperlink">
    <w:name w:val="Hyperlink"/>
    <w:basedOn w:val="DefaultParagraphFont"/>
    <w:uiPriority w:val="99"/>
    <w:unhideWhenUsed/>
    <w:rsid w:val="00D6695D"/>
    <w:rPr>
      <w:color w:val="0A6882" w:themeColor="hyperlink"/>
      <w:u w:val="single"/>
    </w:rPr>
  </w:style>
  <w:style w:type="character" w:customStyle="1" w:styleId="Heading1Char">
    <w:name w:val="Heading 1 Char"/>
    <w:basedOn w:val="DefaultParagraphFont"/>
    <w:link w:val="Heading1"/>
    <w:uiPriority w:val="9"/>
    <w:rsid w:val="006901EF"/>
    <w:rPr>
      <w:rFonts w:ascii="Century Gothic" w:eastAsiaTheme="majorEastAsia" w:hAnsi="Century Gothic" w:cstheme="majorBidi"/>
      <w:b/>
      <w:bCs/>
      <w:color w:val="002C5F" w:themeColor="text2"/>
      <w:sz w:val="28"/>
      <w:szCs w:val="28"/>
    </w:rPr>
  </w:style>
  <w:style w:type="character" w:customStyle="1" w:styleId="Heading2Char">
    <w:name w:val="Heading 2 Char"/>
    <w:basedOn w:val="DefaultParagraphFont"/>
    <w:link w:val="Heading2"/>
    <w:uiPriority w:val="9"/>
    <w:rsid w:val="006901EF"/>
    <w:rPr>
      <w:rFonts w:ascii="Century Gothic" w:eastAsiaTheme="majorEastAsia" w:hAnsi="Century Gothic" w:cstheme="majorBidi"/>
      <w:bCs/>
      <w:color w:val="002C5F" w:themeColor="text2"/>
      <w:sz w:val="24"/>
      <w:szCs w:val="26"/>
    </w:rPr>
  </w:style>
  <w:style w:type="paragraph" w:styleId="ListParagraph">
    <w:name w:val="List Paragraph"/>
    <w:basedOn w:val="Normal"/>
    <w:uiPriority w:val="34"/>
    <w:qFormat/>
    <w:rsid w:val="008156F6"/>
    <w:pPr>
      <w:ind w:left="720"/>
      <w:contextualSpacing/>
    </w:pPr>
  </w:style>
  <w:style w:type="character" w:styleId="FollowedHyperlink">
    <w:name w:val="FollowedHyperlink"/>
    <w:basedOn w:val="DefaultParagraphFont"/>
    <w:uiPriority w:val="99"/>
    <w:semiHidden/>
    <w:unhideWhenUsed/>
    <w:rsid w:val="008649F1"/>
    <w:rPr>
      <w:color w:val="73A8B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wirhelp@wisconsin.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hfswir.org/PR/logoff.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hfswir.org/PR/logoff.d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ms2007\template\PH%20Ltr-NoAddress.dotx" TargetMode="External"/></Relationships>
</file>

<file path=word/theme/theme1.xml><?xml version="1.0" encoding="utf-8"?>
<a:theme xmlns:a="http://schemas.openxmlformats.org/drawingml/2006/main" name="Office Theme">
  <a:themeElements>
    <a:clrScheme name="PHMDC 2">
      <a:dk1>
        <a:sysClr val="windowText" lastClr="000000"/>
      </a:dk1>
      <a:lt1>
        <a:sysClr val="window" lastClr="FFFFFF"/>
      </a:lt1>
      <a:dk2>
        <a:srgbClr val="002C5F"/>
      </a:dk2>
      <a:lt2>
        <a:srgbClr val="EEECE1"/>
      </a:lt2>
      <a:accent1>
        <a:srgbClr val="0A6882"/>
      </a:accent1>
      <a:accent2>
        <a:srgbClr val="002C5F"/>
      </a:accent2>
      <a:accent3>
        <a:srgbClr val="82AF20"/>
      </a:accent3>
      <a:accent4>
        <a:srgbClr val="823D73"/>
      </a:accent4>
      <a:accent5>
        <a:srgbClr val="8A223C"/>
      </a:accent5>
      <a:accent6>
        <a:srgbClr val="DC8C10"/>
      </a:accent6>
      <a:hlink>
        <a:srgbClr val="0A6882"/>
      </a:hlink>
      <a:folHlink>
        <a:srgbClr val="73A8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 Ltr-NoAddress.dotx</Template>
  <TotalTime>0</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Louther, Kate</dc:creator>
  <cp:lastModifiedBy>Louther, Kate</cp:lastModifiedBy>
  <cp:revision>2</cp:revision>
  <dcterms:created xsi:type="dcterms:W3CDTF">2018-10-09T18:25:00Z</dcterms:created>
  <dcterms:modified xsi:type="dcterms:W3CDTF">2018-10-09T18:25:00Z</dcterms:modified>
</cp:coreProperties>
</file>